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112" w:rsidRDefault="00216112" w:rsidP="00216112">
      <w:pPr>
        <w:ind w:left="4820"/>
        <w:jc w:val="center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>ПРИЛОЖЕНИЕ</w:t>
      </w:r>
    </w:p>
    <w:p w:rsidR="00216112" w:rsidRDefault="00735923" w:rsidP="00216112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16112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216112">
        <w:rPr>
          <w:sz w:val="28"/>
          <w:szCs w:val="28"/>
        </w:rPr>
        <w:t>администрации Отрадо-Ольгинского сельского поселения Гулькевичского района</w:t>
      </w:r>
    </w:p>
    <w:p w:rsidR="004416F1" w:rsidRDefault="004416F1" w:rsidP="004416F1">
      <w:pPr>
        <w:ind w:firstLine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>16.03.2021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u w:val="single"/>
        </w:rPr>
        <w:t>7</w:t>
      </w:r>
    </w:p>
    <w:p w:rsidR="00216112" w:rsidRDefault="00216112" w:rsidP="00216112">
      <w:pPr>
        <w:snapToGrid w:val="0"/>
        <w:ind w:left="4820"/>
        <w:jc w:val="center"/>
        <w:rPr>
          <w:rFonts w:cs="Calibri"/>
          <w:sz w:val="28"/>
          <w:szCs w:val="28"/>
        </w:rPr>
      </w:pPr>
    </w:p>
    <w:p w:rsidR="00216112" w:rsidRDefault="00216112" w:rsidP="00084DD0">
      <w:pPr>
        <w:snapToGrid w:val="0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216112" w:rsidRDefault="00216112" w:rsidP="00084DD0">
      <w:pPr>
        <w:snapToGrid w:val="0"/>
        <w:ind w:firstLine="4820"/>
        <w:jc w:val="center"/>
        <w:rPr>
          <w:sz w:val="28"/>
          <w:szCs w:val="28"/>
        </w:rPr>
      </w:pPr>
    </w:p>
    <w:p w:rsidR="00216112" w:rsidRPr="008049BE" w:rsidRDefault="00216112" w:rsidP="00084DD0">
      <w:pPr>
        <w:snapToGrid w:val="0"/>
        <w:ind w:firstLine="4820"/>
        <w:jc w:val="center"/>
        <w:rPr>
          <w:sz w:val="28"/>
          <w:szCs w:val="28"/>
        </w:rPr>
      </w:pPr>
      <w:r w:rsidRPr="008049BE">
        <w:rPr>
          <w:sz w:val="28"/>
          <w:szCs w:val="28"/>
        </w:rPr>
        <w:t>УТВЕРЖДЕН</w:t>
      </w:r>
    </w:p>
    <w:p w:rsidR="00216112" w:rsidRPr="008049BE" w:rsidRDefault="00216112" w:rsidP="00084DD0">
      <w:pPr>
        <w:ind w:firstLine="4820"/>
        <w:jc w:val="center"/>
        <w:rPr>
          <w:sz w:val="28"/>
          <w:szCs w:val="28"/>
        </w:rPr>
      </w:pPr>
      <w:r w:rsidRPr="008049BE">
        <w:rPr>
          <w:sz w:val="28"/>
          <w:szCs w:val="28"/>
        </w:rPr>
        <w:t>постановлением администрации</w:t>
      </w:r>
    </w:p>
    <w:p w:rsidR="00216112" w:rsidRPr="008049BE" w:rsidRDefault="00216112" w:rsidP="00084DD0">
      <w:pPr>
        <w:ind w:firstLine="4820"/>
        <w:jc w:val="center"/>
        <w:rPr>
          <w:sz w:val="28"/>
          <w:szCs w:val="28"/>
        </w:rPr>
      </w:pPr>
      <w:r w:rsidRPr="008049BE">
        <w:rPr>
          <w:sz w:val="28"/>
          <w:szCs w:val="28"/>
        </w:rPr>
        <w:t>Отрадо-Ольгинского сельского</w:t>
      </w:r>
    </w:p>
    <w:p w:rsidR="00216112" w:rsidRPr="008049BE" w:rsidRDefault="00216112" w:rsidP="00084DD0">
      <w:pPr>
        <w:ind w:firstLine="4820"/>
        <w:jc w:val="center"/>
        <w:rPr>
          <w:sz w:val="28"/>
          <w:szCs w:val="28"/>
        </w:rPr>
      </w:pPr>
      <w:r w:rsidRPr="008049BE">
        <w:rPr>
          <w:sz w:val="28"/>
          <w:szCs w:val="28"/>
        </w:rPr>
        <w:t>поселения Гулькевичского района</w:t>
      </w:r>
    </w:p>
    <w:p w:rsidR="00216112" w:rsidRPr="008049BE" w:rsidRDefault="00216112" w:rsidP="00084DD0">
      <w:pPr>
        <w:ind w:firstLine="4820"/>
        <w:jc w:val="center"/>
        <w:rPr>
          <w:sz w:val="28"/>
          <w:szCs w:val="28"/>
          <w:u w:val="single"/>
        </w:rPr>
      </w:pPr>
      <w:r w:rsidRPr="008049BE">
        <w:rPr>
          <w:sz w:val="28"/>
          <w:szCs w:val="28"/>
        </w:rPr>
        <w:t>от 1 декабря 2017 года № 130</w:t>
      </w:r>
    </w:p>
    <w:p w:rsidR="00216112" w:rsidRDefault="00216112" w:rsidP="00084DD0">
      <w:pPr>
        <w:ind w:firstLine="4820"/>
        <w:jc w:val="center"/>
        <w:rPr>
          <w:sz w:val="28"/>
          <w:szCs w:val="28"/>
        </w:rPr>
      </w:pPr>
      <w:r w:rsidRPr="008049BE">
        <w:rPr>
          <w:sz w:val="28"/>
          <w:szCs w:val="28"/>
        </w:rPr>
        <w:t>(в редакции</w:t>
      </w:r>
      <w:r>
        <w:rPr>
          <w:sz w:val="28"/>
          <w:szCs w:val="28"/>
        </w:rPr>
        <w:t xml:space="preserve"> постановления</w:t>
      </w:r>
    </w:p>
    <w:p w:rsidR="00216112" w:rsidRDefault="00216112" w:rsidP="00084DD0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Отрадо-Ольгинского</w:t>
      </w:r>
    </w:p>
    <w:p w:rsidR="00216112" w:rsidRDefault="00216112" w:rsidP="00084DD0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16112" w:rsidRDefault="00216112" w:rsidP="00084DD0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</w:p>
    <w:p w:rsidR="004416F1" w:rsidRDefault="004416F1" w:rsidP="004416F1">
      <w:pPr>
        <w:ind w:firstLine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>16.03.2021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u w:val="single"/>
        </w:rPr>
        <w:t>7</w:t>
      </w:r>
      <w:bookmarkStart w:id="0" w:name="_GoBack"/>
      <w:r w:rsidRPr="004416F1">
        <w:rPr>
          <w:bCs/>
          <w:sz w:val="28"/>
          <w:szCs w:val="28"/>
        </w:rPr>
        <w:t>)</w:t>
      </w:r>
      <w:bookmarkEnd w:id="0"/>
    </w:p>
    <w:p w:rsidR="00216112" w:rsidRPr="003C0BF1" w:rsidRDefault="00216112" w:rsidP="00216112">
      <w:pPr>
        <w:ind w:left="4820"/>
        <w:rPr>
          <w:rFonts w:ascii="Calibri" w:hAnsi="Calibri" w:cs="Calibri"/>
          <w:sz w:val="28"/>
          <w:szCs w:val="28"/>
        </w:rPr>
      </w:pPr>
    </w:p>
    <w:p w:rsidR="00216112" w:rsidRDefault="00216112" w:rsidP="00216112">
      <w:pPr>
        <w:ind w:left="5387"/>
        <w:jc w:val="center"/>
        <w:rPr>
          <w:sz w:val="28"/>
          <w:szCs w:val="28"/>
        </w:rPr>
      </w:pPr>
    </w:p>
    <w:p w:rsidR="007641BE" w:rsidRDefault="00216112" w:rsidP="007641BE">
      <w:pPr>
        <w:ind w:hanging="6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16112" w:rsidRDefault="00216112" w:rsidP="00216112">
      <w:pPr>
        <w:ind w:hanging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>
        <w:rPr>
          <w:bCs/>
          <w:sz w:val="28"/>
          <w:szCs w:val="28"/>
        </w:rPr>
        <w:t xml:space="preserve">«Формирование современной городской среды» </w:t>
      </w:r>
      <w:r>
        <w:rPr>
          <w:sz w:val="28"/>
          <w:szCs w:val="28"/>
        </w:rPr>
        <w:t xml:space="preserve">на территории Отрадо-Ольгинского сельского поселения Гулькевичского района на 2018-2024 годы» </w:t>
      </w:r>
    </w:p>
    <w:p w:rsidR="00216112" w:rsidRDefault="00216112" w:rsidP="00216112">
      <w:pPr>
        <w:jc w:val="center"/>
        <w:rPr>
          <w:sz w:val="28"/>
          <w:szCs w:val="28"/>
        </w:rPr>
      </w:pPr>
    </w:p>
    <w:tbl>
      <w:tblPr>
        <w:tblW w:w="9884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3652"/>
        <w:gridCol w:w="6232"/>
      </w:tblGrid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216112" w:rsidRPr="00702F4D" w:rsidRDefault="00216112" w:rsidP="003272B1"/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923" w:rsidRDefault="00216112" w:rsidP="00735923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предусмотрено </w:t>
            </w:r>
            <w:r w:rsidR="00735923">
              <w:rPr>
                <w:sz w:val="28"/>
                <w:szCs w:val="28"/>
              </w:rPr>
              <w:t xml:space="preserve">муниципальной программой </w:t>
            </w:r>
            <w:r w:rsidR="00735923">
              <w:rPr>
                <w:bCs/>
                <w:sz w:val="28"/>
                <w:szCs w:val="28"/>
              </w:rPr>
              <w:t xml:space="preserve">«Формирование современной городской среды» </w:t>
            </w:r>
            <w:r w:rsidR="00735923">
              <w:rPr>
                <w:sz w:val="28"/>
                <w:szCs w:val="28"/>
              </w:rPr>
              <w:t>на территории Отрадо-Ольгинского сельского поселения Гулькевичского района на 2018-2024 годы» (далее - Программа)</w:t>
            </w:r>
          </w:p>
          <w:p w:rsidR="00216112" w:rsidRDefault="00216112" w:rsidP="00735923">
            <w:pPr>
              <w:snapToGrid w:val="0"/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216112" w:rsidRPr="00702F4D" w:rsidRDefault="00216112" w:rsidP="003272B1"/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64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уровня и организация 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</w:t>
            </w:r>
            <w:r>
              <w:rPr>
                <w:sz w:val="28"/>
                <w:szCs w:val="28"/>
              </w:rPr>
              <w:lastRenderedPageBreak/>
              <w:t>граждан в условиях сложившейся застройки</w:t>
            </w: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формирования единого облика Отрадо-Ольгинского сельского поселения Гулькевичского района (далее – поселение);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посещаемой территории общего пользования;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новых и восстановление существующих мест отдыха на обустраиваемых территориях;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малых архитектурных форм на обустраиваемых территориях;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территорий, разбивка новых клумб и газонов;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населения к участию в благоустройстве территорий</w:t>
            </w:r>
          </w:p>
          <w:p w:rsidR="00216112" w:rsidRDefault="00216112" w:rsidP="003272B1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дворовых территорий многоквартирных домов, в отношении которых проведены работы по комплексному благоустройству, от общего количества дворовых территорий многоквартирных домов;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дворовых территорий многоквартирных домов, приведенных в нормативное состояние;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дворовых территорий, на которых проведен ремонт асфальтобетонного покрытия, устройство тротуаров и парковочных мест;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дворовых территорий, на которых созданы комфортные условия для отдыха и досуга жителей, от общего количества дворовых территорий многоквартирных домов;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дворовых территорий многоквартирных домов, на которых выполнены работы по озеленению;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благоустроенных наиболее посещаемых территорий общего пользования, от общего количества таких территорий;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информирования населения о мероприятиях по благоустройству территории поселения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участия населения в мероприятиях, проводимых в рамках Программы</w:t>
            </w:r>
          </w:p>
          <w:p w:rsidR="00114642" w:rsidRDefault="00114642" w:rsidP="003272B1">
            <w:pPr>
              <w:jc w:val="both"/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216112" w:rsidRDefault="00216112" w:rsidP="00327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- 2018 – 2024 годы</w:t>
            </w:r>
          </w:p>
          <w:p w:rsidR="00216112" w:rsidRDefault="00216112" w:rsidP="003272B1">
            <w:pPr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Pr="00F233B7" w:rsidRDefault="00216112" w:rsidP="003272B1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</w:t>
            </w:r>
            <w:r w:rsidR="00735923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Отрадо-Ольгинского сельского поселения Гулькевичского района </w:t>
            </w:r>
            <w:r w:rsidRPr="00F233B7">
              <w:rPr>
                <w:color w:val="000000"/>
                <w:sz w:val="28"/>
                <w:szCs w:val="28"/>
              </w:rPr>
              <w:t xml:space="preserve">составит </w:t>
            </w:r>
            <w:r w:rsidR="00735923">
              <w:rPr>
                <w:color w:val="000000"/>
                <w:sz w:val="28"/>
                <w:szCs w:val="28"/>
              </w:rPr>
              <w:t xml:space="preserve">                                 </w:t>
            </w:r>
            <w:r w:rsidR="00F050C5">
              <w:rPr>
                <w:color w:val="000000"/>
                <w:sz w:val="28"/>
                <w:szCs w:val="28"/>
              </w:rPr>
              <w:t>604,</w:t>
            </w:r>
            <w:r w:rsidR="00BE2FE9">
              <w:rPr>
                <w:color w:val="000000"/>
                <w:sz w:val="28"/>
                <w:szCs w:val="28"/>
              </w:rPr>
              <w:t>2</w:t>
            </w:r>
            <w:r w:rsidRPr="00F233B7">
              <w:rPr>
                <w:color w:val="000000"/>
                <w:sz w:val="28"/>
                <w:szCs w:val="28"/>
              </w:rPr>
              <w:t xml:space="preserve"> тыс. рублей, в том числе:</w:t>
            </w:r>
          </w:p>
          <w:p w:rsidR="00216112" w:rsidRPr="00F233B7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99,5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Pr="00F233B7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color w:val="000000"/>
                <w:sz w:val="28"/>
                <w:szCs w:val="28"/>
              </w:rPr>
              <w:t>99,5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Pr="00F233B7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 xml:space="preserve">2020 год – </w:t>
            </w:r>
            <w:r w:rsidR="00F050C5">
              <w:rPr>
                <w:color w:val="000000"/>
                <w:sz w:val="28"/>
                <w:szCs w:val="28"/>
              </w:rPr>
              <w:t>5,</w:t>
            </w:r>
            <w:r w:rsidR="00BE2FE9">
              <w:rPr>
                <w:color w:val="000000"/>
                <w:sz w:val="28"/>
                <w:szCs w:val="28"/>
              </w:rPr>
              <w:t>2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 </w:t>
            </w:r>
          </w:p>
          <w:p w:rsidR="00216112" w:rsidRPr="00F233B7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Pr="00F233B7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F233B7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Default="00216112" w:rsidP="003272B1">
            <w:pPr>
              <w:rPr>
                <w:color w:val="000000"/>
                <w:sz w:val="28"/>
                <w:szCs w:val="28"/>
              </w:rPr>
            </w:pPr>
            <w:r w:rsidRPr="00F233B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F233B7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F233B7">
              <w:rPr>
                <w:color w:val="000000"/>
                <w:sz w:val="28"/>
                <w:szCs w:val="28"/>
              </w:rPr>
              <w:t xml:space="preserve"> тыс.рублей</w:t>
            </w:r>
          </w:p>
          <w:p w:rsidR="00216112" w:rsidRDefault="00216112" w:rsidP="003272B1">
            <w:pPr>
              <w:rPr>
                <w:sz w:val="28"/>
                <w:szCs w:val="28"/>
              </w:rPr>
            </w:pPr>
          </w:p>
        </w:tc>
      </w:tr>
      <w:tr w:rsidR="00216112" w:rsidTr="008C77BE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112" w:rsidRDefault="00216112" w:rsidP="003272B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района;</w:t>
            </w:r>
          </w:p>
          <w:p w:rsidR="00216112" w:rsidRDefault="00216112" w:rsidP="00327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Отрадо-Ольгинского сельского поселения Гулькевичского района.</w:t>
            </w:r>
          </w:p>
        </w:tc>
      </w:tr>
    </w:tbl>
    <w:p w:rsidR="00216112" w:rsidRDefault="00216112" w:rsidP="00216112">
      <w:pPr>
        <w:autoSpaceDE w:val="0"/>
        <w:ind w:left="1080"/>
      </w:pPr>
    </w:p>
    <w:p w:rsidR="00216112" w:rsidRDefault="00216112" w:rsidP="00216112">
      <w:pPr>
        <w:pStyle w:val="ae"/>
        <w:widowControl w:val="0"/>
        <w:tabs>
          <w:tab w:val="left" w:pos="1134"/>
          <w:tab w:val="left" w:pos="1276"/>
        </w:tabs>
        <w:autoSpaceDE w:val="0"/>
        <w:ind w:left="360"/>
        <w:jc w:val="center"/>
        <w:rPr>
          <w:sz w:val="28"/>
          <w:szCs w:val="28"/>
          <w:shd w:val="clear" w:color="auto" w:fill="FFFFFF"/>
        </w:rPr>
      </w:pPr>
      <w:r w:rsidRPr="00315CCE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 xml:space="preserve"> Характеристика текущего состояния и прогноз развития </w:t>
      </w:r>
    </w:p>
    <w:p w:rsidR="00216112" w:rsidRDefault="00216112" w:rsidP="00216112">
      <w:pPr>
        <w:pStyle w:val="ae"/>
        <w:widowControl w:val="0"/>
        <w:tabs>
          <w:tab w:val="left" w:pos="1134"/>
          <w:tab w:val="left" w:pos="1276"/>
        </w:tabs>
        <w:autoSpaceDE w:val="0"/>
        <w:ind w:left="36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соответствующей сферы реализации Программы</w:t>
      </w:r>
    </w:p>
    <w:p w:rsidR="00216112" w:rsidRDefault="00216112" w:rsidP="00216112">
      <w:pPr>
        <w:ind w:firstLine="851"/>
        <w:rPr>
          <w:sz w:val="28"/>
          <w:szCs w:val="28"/>
        </w:rPr>
      </w:pP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Одним из приоритетных направлений развития территории поселения является повышения уровня благоустройства, создание безопасных и комфортных условий для проживания жителей.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216112" w:rsidRDefault="00216112" w:rsidP="00216112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поселении 5 многоквартирных домов. Основная часть домов построена более</w:t>
      </w:r>
      <w:r>
        <w:rPr>
          <w:color w:val="000000"/>
          <w:sz w:val="28"/>
          <w:szCs w:val="28"/>
        </w:rPr>
        <w:t xml:space="preserve"> 40 лет наз</w:t>
      </w:r>
      <w:r>
        <w:rPr>
          <w:sz w:val="28"/>
          <w:szCs w:val="28"/>
        </w:rPr>
        <w:t>ад.</w:t>
      </w:r>
    </w:p>
    <w:p w:rsidR="00216112" w:rsidRDefault="00216112" w:rsidP="00216112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существующем жилищном фонде на территории поселения объекты благоустройства дворов за многолетний период эксплуатации пришли в ветхое состояние и не отвечают современным требованиям, обусловленным нормами Градостроительного и Жилищного кодексов Российской Федерации.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Кроме того, ре</w:t>
      </w:r>
      <w:r>
        <w:rPr>
          <w:sz w:val="28"/>
          <w:szCs w:val="28"/>
        </w:rPr>
        <w:t>зультаты обследований дворовых территорий показали, что пришло в негодность асфальтобетонное покрытие дворовых проездов и тротуаров. В большинстве дворов отсутствует необходимый набор малых архитектурных форм и отсутствуют обустроенные детские и спортивные площадки. Отсутствуют специально оборудованные стоянки для автомобилей, что приводит к их хаотичной парковке, в некоторых случаях на газонах и клумбах.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Архитектурно – художественной и эстетической ролью являются наиболее ценные здания, сооружения, памятники и парки. В поселении насчитываются</w:t>
      </w:r>
      <w:r>
        <w:rPr>
          <w:color w:val="000000"/>
          <w:sz w:val="28"/>
          <w:szCs w:val="28"/>
        </w:rPr>
        <w:t xml:space="preserve"> 4 на</w:t>
      </w:r>
      <w:r>
        <w:rPr>
          <w:sz w:val="28"/>
          <w:szCs w:val="28"/>
        </w:rPr>
        <w:t xml:space="preserve">иболее посещаемых территорий общего пользования, для массового отдыха населения, большая часть из которых на сегодняшний момент потеряли эстетический вид и нуждаются в реконструкции. Тротуарная часть пришла в негодность, в большинстве отсутствует необходимый набор малых архитектурных форм. 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(индикаторах) Программы представлены в приложение № 1 к Программе.</w:t>
      </w:r>
    </w:p>
    <w:p w:rsidR="00216112" w:rsidRDefault="00216112" w:rsidP="00216112">
      <w:pPr>
        <w:ind w:firstLine="851"/>
        <w:jc w:val="right"/>
        <w:rPr>
          <w:sz w:val="28"/>
          <w:szCs w:val="28"/>
        </w:rPr>
      </w:pPr>
    </w:p>
    <w:p w:rsidR="00216112" w:rsidRDefault="00216112" w:rsidP="00216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Приоритеты региональной политики в сфере благоустройства, </w:t>
      </w:r>
    </w:p>
    <w:p w:rsidR="00216112" w:rsidRDefault="00216112" w:rsidP="00216112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формулировка целей и постановка задач Программы.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>
        <w:rPr>
          <w:color w:val="000000"/>
          <w:sz w:val="28"/>
          <w:szCs w:val="28"/>
        </w:rPr>
        <w:t xml:space="preserve">создание в поселении современной комфортной </w:t>
      </w:r>
      <w:r w:rsidRPr="00185170">
        <w:rPr>
          <w:sz w:val="28"/>
          <w:szCs w:val="28"/>
        </w:rPr>
        <w:t>городской среды в</w:t>
      </w:r>
      <w:r>
        <w:rPr>
          <w:sz w:val="28"/>
          <w:szCs w:val="28"/>
        </w:rPr>
        <w:t xml:space="preserve"> условиях сложившейся застройки, обустройство наиболее посещаемых муниципальных территорий общего пользования для массового отдыха населения.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в Программе цели необходимо решение следующих задач: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формирования единого облика поселения;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ремонта и обеспечение комплексного благоустройства дворовых территорий многоквартирных домов;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новых и восстановление существующих мест отдыха на дворовых территориях многоквартирных домов;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малых архитектурных форм на дворовых территориях многоквартирных домов;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озеленение дворовых территорий многоквартирных домов;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ремонта и комплексного обустройства наиболее посещаемой муниципальной территории общего пользования;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населения к участию в благоустройстве дворовых и наиболее посещаемой муниципальной территории общего пользования.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</w:p>
    <w:p w:rsidR="00216112" w:rsidRDefault="00216112" w:rsidP="00216112">
      <w:pPr>
        <w:pStyle w:val="ae"/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3. Срок реализации Программы</w:t>
      </w:r>
    </w:p>
    <w:p w:rsidR="00216112" w:rsidRDefault="00216112" w:rsidP="00216112">
      <w:pPr>
        <w:spacing w:line="276" w:lineRule="auto"/>
        <w:ind w:left="4820"/>
        <w:jc w:val="center"/>
        <w:rPr>
          <w:b/>
          <w:sz w:val="28"/>
          <w:szCs w:val="28"/>
        </w:rPr>
      </w:pPr>
    </w:p>
    <w:p w:rsidR="00216112" w:rsidRPr="00F233B7" w:rsidRDefault="00216112" w:rsidP="00216112">
      <w:pPr>
        <w:ind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Реализация Программы предусмотрена </w:t>
      </w:r>
      <w:r>
        <w:rPr>
          <w:rFonts w:eastAsia="Calibri"/>
          <w:color w:val="000000"/>
          <w:sz w:val="28"/>
          <w:szCs w:val="28"/>
        </w:rPr>
        <w:t xml:space="preserve">на </w:t>
      </w:r>
      <w:r w:rsidRPr="00F233B7">
        <w:rPr>
          <w:rFonts w:eastAsia="Calibri"/>
          <w:color w:val="000000"/>
          <w:sz w:val="28"/>
          <w:szCs w:val="28"/>
        </w:rPr>
        <w:t>2018-202</w:t>
      </w:r>
      <w:r>
        <w:rPr>
          <w:rFonts w:eastAsia="Calibri"/>
          <w:color w:val="000000"/>
          <w:sz w:val="28"/>
          <w:szCs w:val="28"/>
        </w:rPr>
        <w:t>4</w:t>
      </w:r>
      <w:r w:rsidRPr="00F233B7">
        <w:rPr>
          <w:rFonts w:eastAsia="Calibri"/>
          <w:color w:val="000000"/>
          <w:sz w:val="28"/>
          <w:szCs w:val="28"/>
        </w:rPr>
        <w:t xml:space="preserve"> годы без выделения этапов.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</w:p>
    <w:p w:rsidR="00216112" w:rsidRDefault="00216112" w:rsidP="00216112">
      <w:pPr>
        <w:pStyle w:val="ae"/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4. Перечень основных мероприятий Программы</w:t>
      </w:r>
    </w:p>
    <w:p w:rsidR="00216112" w:rsidRDefault="00216112" w:rsidP="00216112">
      <w:pPr>
        <w:spacing w:line="276" w:lineRule="auto"/>
        <w:ind w:left="4820"/>
        <w:jc w:val="center"/>
        <w:rPr>
          <w:b/>
          <w:sz w:val="28"/>
          <w:szCs w:val="28"/>
        </w:rPr>
      </w:pP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Программы представлен в приложении № 2 к Программе.</w:t>
      </w:r>
    </w:p>
    <w:p w:rsidR="00114642" w:rsidRDefault="00114642" w:rsidP="00114642">
      <w:pPr>
        <w:jc w:val="both"/>
        <w:rPr>
          <w:sz w:val="28"/>
          <w:szCs w:val="28"/>
        </w:rPr>
      </w:pPr>
    </w:p>
    <w:p w:rsidR="00216112" w:rsidRDefault="00216112" w:rsidP="00216112">
      <w:pPr>
        <w:pStyle w:val="ae"/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5. Объем средств, необходимых на реализацию Программы</w:t>
      </w:r>
    </w:p>
    <w:p w:rsidR="00216112" w:rsidRDefault="00216112" w:rsidP="00216112">
      <w:pPr>
        <w:pStyle w:val="ae"/>
        <w:autoSpaceDE w:val="0"/>
        <w:ind w:left="851"/>
        <w:jc w:val="both"/>
        <w:rPr>
          <w:color w:val="000000"/>
          <w:sz w:val="28"/>
          <w:szCs w:val="28"/>
        </w:rPr>
      </w:pPr>
    </w:p>
    <w:p w:rsidR="00216112" w:rsidRDefault="00216112" w:rsidP="00216112">
      <w:pPr>
        <w:pStyle w:val="ae"/>
        <w:autoSpaceDE w:val="0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Метод распределения субсидии, выделенной на реализацию данной Программы, распределяются следующим образом: 2/3 денежных средств подлежит направлению на софинансирование мероприятий по благоустройству дворовых территорий и 1/3 денежных средств подлежит направлению на софинансирование мероприятий по благоустройству наиболее посещаемых муниципальных территорий общего пользования.</w:t>
      </w:r>
    </w:p>
    <w:p w:rsidR="00216112" w:rsidRPr="00F573AA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программы из средств бюджета </w:t>
      </w:r>
      <w:r w:rsidR="00F050C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Отрадо-Ольгинского сельского поселения Гулькевичского района составит                                 </w:t>
      </w:r>
      <w:r w:rsidR="00F050C5">
        <w:rPr>
          <w:sz w:val="28"/>
          <w:szCs w:val="28"/>
        </w:rPr>
        <w:t>604</w:t>
      </w:r>
      <w:r w:rsidR="008B005E">
        <w:rPr>
          <w:sz w:val="28"/>
          <w:szCs w:val="28"/>
        </w:rPr>
        <w:t>,0</w:t>
      </w:r>
      <w:r w:rsidR="00F050C5">
        <w:rPr>
          <w:sz w:val="28"/>
          <w:szCs w:val="28"/>
        </w:rPr>
        <w:t xml:space="preserve"> тыс. рублей.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Более подробная информация об объемах финансовых ресурсов, необходимых для реализации Программы, с разбивкой по источникам финансовых ресурсов содержится в прило</w:t>
      </w:r>
      <w:r>
        <w:rPr>
          <w:sz w:val="28"/>
          <w:szCs w:val="28"/>
        </w:rPr>
        <w:t>жении № 3 к Программе.</w:t>
      </w:r>
    </w:p>
    <w:p w:rsidR="00216112" w:rsidRDefault="00216112" w:rsidP="00216112">
      <w:pPr>
        <w:ind w:firstLine="15"/>
        <w:jc w:val="center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</w:p>
    <w:p w:rsidR="00216112" w:rsidRDefault="00216112" w:rsidP="00216112">
      <w:pPr>
        <w:ind w:firstLine="15"/>
        <w:jc w:val="center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  <w:r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  <w:t>6. Методика оценки эффективности реализации</w:t>
      </w:r>
    </w:p>
    <w:p w:rsidR="00216112" w:rsidRDefault="00216112" w:rsidP="00216112">
      <w:pPr>
        <w:ind w:firstLine="15"/>
        <w:jc w:val="center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  <w:r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  <w:t>муниципальной программы</w:t>
      </w:r>
    </w:p>
    <w:p w:rsidR="00216112" w:rsidRDefault="00216112" w:rsidP="00216112">
      <w:pPr>
        <w:jc w:val="center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</w:p>
    <w:p w:rsidR="00216112" w:rsidRDefault="00216112" w:rsidP="00216112">
      <w:pPr>
        <w:ind w:firstLine="840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  <w:r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приложением № 4 к настоящей программе.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</w:p>
    <w:p w:rsidR="00216112" w:rsidRDefault="00216112" w:rsidP="00216112">
      <w:pPr>
        <w:pStyle w:val="ae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7. Механизм реализации Программы и контроль за ее исполнением</w:t>
      </w:r>
    </w:p>
    <w:p w:rsidR="00216112" w:rsidRDefault="00216112" w:rsidP="00216112">
      <w:pPr>
        <w:spacing w:line="276" w:lineRule="auto"/>
        <w:ind w:left="4820"/>
        <w:jc w:val="center"/>
        <w:rPr>
          <w:sz w:val="28"/>
          <w:szCs w:val="28"/>
        </w:rPr>
      </w:pP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Разработчиком и исполнителем Программы является администрация Отрадо-Ольгинского сельского поселения Гулькевичского района (далее – Исполнитель).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заявки на участие в отборе дворовых территорий многоквартирных домов и наиболее посещаемых территорий общего пользования для включения в Программу;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представляет заявки в </w:t>
      </w:r>
      <w:r>
        <w:rPr>
          <w:color w:val="000000"/>
          <w:sz w:val="28"/>
          <w:szCs w:val="28"/>
        </w:rPr>
        <w:t>постоянно действующую общественную комиссию по координации хода реализации Программы</w:t>
      </w:r>
      <w:r>
        <w:rPr>
          <w:sz w:val="28"/>
          <w:szCs w:val="28"/>
        </w:rPr>
        <w:t>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принимает решения о необходимости внесения в установленном порядке изменений в Программу;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несет ответственность за качественное и своевременное их выполнение, целевое и рационально использование средств, предусмотренных Программой, своевременное информирование о реализации Программы;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проводит оценку эффективности реализации Программы;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готовит доклад о ходе реализации Программы и оценке эффективности ее реализации;</w:t>
      </w:r>
    </w:p>
    <w:p w:rsidR="00216112" w:rsidRDefault="00216112" w:rsidP="00216112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размещает информацию о ходе реализации и достигнутых результатах Программы на официальном сайте</w:t>
      </w:r>
      <w:r>
        <w:rPr>
          <w:sz w:val="28"/>
          <w:szCs w:val="28"/>
        </w:rPr>
        <w:t xml:space="preserve"> Отрадо-Ольгинского сельского поселения Гулькевичского района в</w:t>
      </w:r>
      <w:r>
        <w:rPr>
          <w:rFonts w:eastAsia="Calibri"/>
          <w:sz w:val="28"/>
          <w:szCs w:val="28"/>
        </w:rPr>
        <w:t xml:space="preserve"> сети «Интернет»;</w:t>
      </w:r>
    </w:p>
    <w:p w:rsidR="00216112" w:rsidRDefault="00216112" w:rsidP="00216112">
      <w:pPr>
        <w:ind w:firstLine="851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разрабатывает дизайн-проекты на благоустройство территорий, включенных в Программу; </w:t>
      </w:r>
    </w:p>
    <w:p w:rsidR="00216112" w:rsidRDefault="00216112" w:rsidP="00216112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5 апреля 2013 года                                  № 44-ФЗ «О контрактной системе в сфере закупок товаров, работ, услуг для обеспечения государственный и муниципальных нужд» организует выполнение программных мероприятий путем заключения соответствующих муниципальных контрактов с подрядными организациями и осуществляет контроль за надлежащим исполнением подрядчиками обязательств по муниципальным контрактам.</w:t>
      </w:r>
    </w:p>
    <w:p w:rsidR="00216112" w:rsidRDefault="00216112" w:rsidP="00216112">
      <w:pPr>
        <w:autoSpaceDE w:val="0"/>
        <w:ind w:firstLine="851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Заинтересованные лица (собственники жилых помещений в многоквартирном доме, граждане, организации) вправе представлять предложения о включении дворовых территорий в Программу.</w:t>
      </w:r>
    </w:p>
    <w:p w:rsidR="00216112" w:rsidRDefault="00216112" w:rsidP="00216112">
      <w:pPr>
        <w:autoSpaceDE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Адресный перечень дворовых территорий и наиболее посещаемой территории общего пользования, подлежащих благоустройству, сформированный на основании предложений заинтересованных лиц и одобренный в установленном порядке, представлен в приложении № 5 к Программе </w:t>
      </w:r>
    </w:p>
    <w:p w:rsidR="00216112" w:rsidRDefault="00216112" w:rsidP="00216112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аккумулирования и расходования средств заинтересованных лиц, направляемых на выполнение работ по благоустройству дворовых территорий и муниципальных территорий общего пользования, и механизм контроля за их расходованием, а также порядок и форма участия граждан в выполнении указанных работ, приведен в приложении № 6 к </w:t>
      </w:r>
      <w:r>
        <w:rPr>
          <w:sz w:val="28"/>
        </w:rPr>
        <w:t>Программе.</w:t>
      </w:r>
    </w:p>
    <w:p w:rsidR="00216112" w:rsidRDefault="00216112" w:rsidP="00216112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661166">
        <w:rPr>
          <w:sz w:val="28"/>
          <w:szCs w:val="28"/>
        </w:rPr>
        <w:t xml:space="preserve">Порядок разработки, обсуждения с заинтересованными лицами и утверждения дизайн - проектов благоустройства дворовой территории и муниципальной территории общего пользования, включенных в муниципальную программу, приведен в приложении № </w:t>
      </w:r>
      <w:r>
        <w:rPr>
          <w:sz w:val="28"/>
          <w:szCs w:val="28"/>
        </w:rPr>
        <w:t>7</w:t>
      </w:r>
      <w:r w:rsidRPr="00661166">
        <w:rPr>
          <w:sz w:val="28"/>
          <w:szCs w:val="28"/>
        </w:rPr>
        <w:t xml:space="preserve"> к </w:t>
      </w:r>
      <w:r>
        <w:rPr>
          <w:sz w:val="28"/>
        </w:rPr>
        <w:t>Программе</w:t>
      </w:r>
      <w:r w:rsidRPr="00661166">
        <w:rPr>
          <w:sz w:val="28"/>
        </w:rPr>
        <w:t>.</w:t>
      </w:r>
    </w:p>
    <w:p w:rsidR="00216112" w:rsidRPr="00CA127B" w:rsidRDefault="00216112" w:rsidP="00216112">
      <w:pPr>
        <w:ind w:firstLine="708"/>
        <w:jc w:val="both"/>
        <w:rPr>
          <w:sz w:val="28"/>
          <w:szCs w:val="28"/>
        </w:rPr>
      </w:pPr>
      <w:r w:rsidRPr="00CA127B">
        <w:rPr>
          <w:sz w:val="28"/>
          <w:szCs w:val="28"/>
        </w:rPr>
        <w:t xml:space="preserve">Контроль за ходом реализации </w:t>
      </w:r>
      <w:r>
        <w:rPr>
          <w:sz w:val="28"/>
        </w:rPr>
        <w:t>Программы</w:t>
      </w:r>
      <w:r w:rsidRPr="00CA127B">
        <w:rPr>
          <w:sz w:val="28"/>
          <w:szCs w:val="28"/>
        </w:rPr>
        <w:t xml:space="preserve"> осуществляет </w:t>
      </w:r>
      <w:r>
        <w:rPr>
          <w:color w:val="000000"/>
          <w:sz w:val="28"/>
          <w:szCs w:val="28"/>
        </w:rPr>
        <w:t>постоянно действующая общественная комиссия по координации хода реализации Программы</w:t>
      </w:r>
      <w:r w:rsidRPr="00CA127B">
        <w:rPr>
          <w:color w:val="000000"/>
          <w:sz w:val="28"/>
          <w:szCs w:val="28"/>
        </w:rPr>
        <w:t xml:space="preserve">, состоящая </w:t>
      </w:r>
      <w:r w:rsidRPr="00CA127B">
        <w:rPr>
          <w:sz w:val="28"/>
          <w:szCs w:val="28"/>
        </w:rPr>
        <w:t>из представителей органов местного самоуправления, политических партий и движений, и иных организаций.</w:t>
      </w:r>
    </w:p>
    <w:p w:rsidR="00216112" w:rsidRDefault="00216112" w:rsidP="00216112">
      <w:pPr>
        <w:ind w:left="360" w:firstLine="851"/>
        <w:jc w:val="both"/>
        <w:rPr>
          <w:sz w:val="28"/>
          <w:szCs w:val="28"/>
        </w:rPr>
      </w:pPr>
    </w:p>
    <w:p w:rsidR="00216112" w:rsidRPr="006C7C04" w:rsidRDefault="00216112" w:rsidP="00216112">
      <w:pPr>
        <w:pStyle w:val="ae"/>
        <w:spacing w:line="276" w:lineRule="auto"/>
        <w:jc w:val="center"/>
        <w:rPr>
          <w:rFonts w:eastAsia="Lucida Sans Unicode"/>
          <w:sz w:val="28"/>
          <w:szCs w:val="28"/>
        </w:rPr>
      </w:pPr>
      <w:r w:rsidRPr="006C7C04">
        <w:rPr>
          <w:rFonts w:eastAsia="Lucida Sans Unicode"/>
          <w:sz w:val="28"/>
          <w:szCs w:val="28"/>
        </w:rPr>
        <w:t>8. Прогноз ожидаемых результатов реализации Программы</w:t>
      </w:r>
    </w:p>
    <w:p w:rsidR="00216112" w:rsidRDefault="00216112" w:rsidP="00216112">
      <w:pPr>
        <w:spacing w:line="276" w:lineRule="auto"/>
        <w:ind w:left="4820"/>
        <w:jc w:val="center"/>
        <w:rPr>
          <w:sz w:val="28"/>
          <w:szCs w:val="28"/>
        </w:rPr>
      </w:pP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к каждой дворовой территории, включенной в Программу, планируется применить индивидуальную технологию производства восстановительных и ремонтных работ. 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мероприятий, предусмотренных Программой, планируется: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благоустройства дворовых территорий;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благоустройства наиболее посещаемой территории общего пользования;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комфортного проживания жителей поселения;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216112" w:rsidRDefault="00216112" w:rsidP="002161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Программы оценивается по результатам выполнения поставленных задач и результатам проведения основных мероприятий, а также </w:t>
      </w:r>
    </w:p>
    <w:p w:rsidR="00216112" w:rsidRDefault="00216112" w:rsidP="00216112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повышению целевых показателей.</w:t>
      </w:r>
    </w:p>
    <w:p w:rsidR="00216112" w:rsidRDefault="00216112" w:rsidP="00216112">
      <w:pPr>
        <w:jc w:val="both"/>
        <w:rPr>
          <w:sz w:val="28"/>
          <w:szCs w:val="28"/>
        </w:rPr>
      </w:pPr>
    </w:p>
    <w:p w:rsidR="00216112" w:rsidRDefault="00216112" w:rsidP="00216112">
      <w:pPr>
        <w:rPr>
          <w:sz w:val="28"/>
          <w:szCs w:val="28"/>
        </w:rPr>
      </w:pPr>
    </w:p>
    <w:p w:rsidR="00216112" w:rsidRDefault="00216112" w:rsidP="00216112">
      <w:pPr>
        <w:jc w:val="both"/>
        <w:rPr>
          <w:sz w:val="28"/>
        </w:rPr>
      </w:pPr>
      <w:r>
        <w:rPr>
          <w:sz w:val="28"/>
        </w:rPr>
        <w:t>Глава Отрадо-Ольгинского</w:t>
      </w:r>
    </w:p>
    <w:p w:rsidR="00216112" w:rsidRDefault="00216112" w:rsidP="00216112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8B005E" w:rsidRPr="00F050C5" w:rsidRDefault="00397ECD" w:rsidP="00F050C5">
      <w:pPr>
        <w:jc w:val="both"/>
        <w:rPr>
          <w:sz w:val="28"/>
        </w:rPr>
      </w:pPr>
      <w:r>
        <w:rPr>
          <w:sz w:val="28"/>
        </w:rPr>
        <w:t xml:space="preserve">Гулькевичского района   </w:t>
      </w:r>
      <w:r w:rsidR="00216112">
        <w:rPr>
          <w:sz w:val="28"/>
        </w:rPr>
        <w:t xml:space="preserve">                                                                </w:t>
      </w:r>
      <w:r w:rsidR="00735923">
        <w:rPr>
          <w:sz w:val="28"/>
        </w:rPr>
        <w:t xml:space="preserve">    </w:t>
      </w:r>
      <w:r w:rsidR="00216112">
        <w:rPr>
          <w:sz w:val="28"/>
        </w:rPr>
        <w:t xml:space="preserve"> С.Н.Чистоусов</w:t>
      </w:r>
    </w:p>
    <w:sectPr w:rsidR="008B005E" w:rsidRPr="00F050C5" w:rsidSect="001146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BD6" w:rsidRDefault="002B1BD6" w:rsidP="008B005E">
      <w:r>
        <w:separator/>
      </w:r>
    </w:p>
  </w:endnote>
  <w:endnote w:type="continuationSeparator" w:id="0">
    <w:p w:rsidR="002B1BD6" w:rsidRDefault="002B1BD6" w:rsidP="008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BD6" w:rsidRDefault="002B1BD6" w:rsidP="008B005E">
      <w:r>
        <w:separator/>
      </w:r>
    </w:p>
  </w:footnote>
  <w:footnote w:type="continuationSeparator" w:id="0">
    <w:p w:rsidR="002B1BD6" w:rsidRDefault="002B1BD6" w:rsidP="008B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E51" w:rsidRPr="009C7E51" w:rsidRDefault="00745080">
    <w:pPr>
      <w:pStyle w:val="af"/>
      <w:jc w:val="center"/>
      <w:rPr>
        <w:rFonts w:ascii="Times New Roman" w:hAnsi="Times New Roman" w:cs="Times New Roman"/>
        <w:sz w:val="24"/>
        <w:szCs w:val="24"/>
      </w:rPr>
    </w:pPr>
    <w:r w:rsidRPr="009C7E51">
      <w:rPr>
        <w:rFonts w:ascii="Times New Roman" w:hAnsi="Times New Roman" w:cs="Times New Roman"/>
        <w:sz w:val="24"/>
        <w:szCs w:val="24"/>
      </w:rPr>
      <w:fldChar w:fldCharType="begin"/>
    </w:r>
    <w:r w:rsidRPr="009C7E51">
      <w:rPr>
        <w:rFonts w:ascii="Times New Roman" w:hAnsi="Times New Roman" w:cs="Times New Roman"/>
        <w:sz w:val="24"/>
        <w:szCs w:val="24"/>
      </w:rPr>
      <w:instrText>PAGE   \* MERGEFORMAT</w:instrText>
    </w:r>
    <w:r w:rsidRPr="009C7E51">
      <w:rPr>
        <w:rFonts w:ascii="Times New Roman" w:hAnsi="Times New Roman" w:cs="Times New Roman"/>
        <w:sz w:val="24"/>
        <w:szCs w:val="24"/>
      </w:rPr>
      <w:fldChar w:fldCharType="separate"/>
    </w:r>
    <w:r w:rsidR="004416F1">
      <w:rPr>
        <w:rFonts w:ascii="Times New Roman" w:hAnsi="Times New Roman" w:cs="Times New Roman"/>
        <w:noProof/>
        <w:sz w:val="24"/>
        <w:szCs w:val="24"/>
      </w:rPr>
      <w:t>2</w:t>
    </w:r>
    <w:r w:rsidRPr="009C7E51">
      <w:rPr>
        <w:rFonts w:ascii="Times New Roman" w:hAnsi="Times New Roman" w:cs="Times New Roman"/>
        <w:sz w:val="24"/>
        <w:szCs w:val="24"/>
      </w:rPr>
      <w:fldChar w:fldCharType="end"/>
    </w:r>
  </w:p>
  <w:p w:rsidR="009C7E51" w:rsidRDefault="004416F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0"/>
    <w:rsid w:val="00084DD0"/>
    <w:rsid w:val="00114642"/>
    <w:rsid w:val="001C5D1D"/>
    <w:rsid w:val="00216112"/>
    <w:rsid w:val="002B1BD6"/>
    <w:rsid w:val="00397ECD"/>
    <w:rsid w:val="003C0BF1"/>
    <w:rsid w:val="00405766"/>
    <w:rsid w:val="004416F1"/>
    <w:rsid w:val="004B2590"/>
    <w:rsid w:val="0051046C"/>
    <w:rsid w:val="005534E4"/>
    <w:rsid w:val="005D330A"/>
    <w:rsid w:val="006A4D78"/>
    <w:rsid w:val="006C57C7"/>
    <w:rsid w:val="00735923"/>
    <w:rsid w:val="00742886"/>
    <w:rsid w:val="00745080"/>
    <w:rsid w:val="007641BE"/>
    <w:rsid w:val="007E7FDD"/>
    <w:rsid w:val="0084680D"/>
    <w:rsid w:val="008B005E"/>
    <w:rsid w:val="008B3763"/>
    <w:rsid w:val="008C77BE"/>
    <w:rsid w:val="009D4EA5"/>
    <w:rsid w:val="00A13DA6"/>
    <w:rsid w:val="00B70D03"/>
    <w:rsid w:val="00B84651"/>
    <w:rsid w:val="00B87425"/>
    <w:rsid w:val="00BE2FE9"/>
    <w:rsid w:val="00D64E63"/>
    <w:rsid w:val="00DD53E9"/>
    <w:rsid w:val="00DE5795"/>
    <w:rsid w:val="00E2070D"/>
    <w:rsid w:val="00EB547F"/>
    <w:rsid w:val="00EF1044"/>
    <w:rsid w:val="00F050C5"/>
    <w:rsid w:val="00F74027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A69754-3CB0-487A-898C-1E91C3B2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6112"/>
    <w:pPr>
      <w:keepNext/>
      <w:widowControl w:val="0"/>
      <w:numPr>
        <w:numId w:val="1"/>
      </w:numPr>
      <w:suppressAutoHyphens/>
      <w:autoSpaceDE w:val="0"/>
      <w:jc w:val="both"/>
      <w:outlineLvl w:val="0"/>
    </w:pPr>
    <w:rPr>
      <w:rFonts w:ascii="Arial" w:hAnsi="Arial" w:cs="Arial"/>
      <w:sz w:val="28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4EA5"/>
    <w:pPr>
      <w:spacing w:before="100" w:beforeAutospacing="1" w:after="119"/>
    </w:pPr>
    <w:rPr>
      <w:color w:val="000000"/>
    </w:rPr>
  </w:style>
  <w:style w:type="paragraph" w:customStyle="1" w:styleId="western">
    <w:name w:val="western"/>
    <w:basedOn w:val="a"/>
    <w:rsid w:val="009D4EA5"/>
    <w:pPr>
      <w:spacing w:before="100" w:beforeAutospacing="1" w:after="119"/>
    </w:pPr>
    <w:rPr>
      <w:color w:val="000000"/>
    </w:rPr>
  </w:style>
  <w:style w:type="character" w:styleId="a4">
    <w:name w:val="Strong"/>
    <w:qFormat/>
    <w:rsid w:val="00E2070D"/>
    <w:rPr>
      <w:b/>
      <w:bCs/>
    </w:rPr>
  </w:style>
  <w:style w:type="paragraph" w:styleId="a5">
    <w:name w:val="Body Text"/>
    <w:basedOn w:val="a"/>
    <w:link w:val="a6"/>
    <w:rsid w:val="00E2070D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E2070D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5"/>
    <w:rsid w:val="0021611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Title"/>
    <w:basedOn w:val="a"/>
    <w:next w:val="a8"/>
    <w:link w:val="a9"/>
    <w:qFormat/>
    <w:rsid w:val="00216112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Название Знак"/>
    <w:basedOn w:val="a0"/>
    <w:link w:val="a7"/>
    <w:rsid w:val="00216112"/>
    <w:rPr>
      <w:b/>
      <w:bCs/>
      <w:sz w:val="32"/>
      <w:szCs w:val="24"/>
      <w:lang w:eastAsia="ar-SA"/>
    </w:rPr>
  </w:style>
  <w:style w:type="paragraph" w:styleId="a8">
    <w:name w:val="Subtitle"/>
    <w:basedOn w:val="a"/>
    <w:next w:val="a5"/>
    <w:link w:val="aa"/>
    <w:qFormat/>
    <w:rsid w:val="00216112"/>
    <w:pPr>
      <w:suppressAutoHyphens/>
      <w:jc w:val="center"/>
    </w:pPr>
    <w:rPr>
      <w:b/>
      <w:bCs/>
      <w:sz w:val="28"/>
      <w:lang w:eastAsia="ar-SA"/>
    </w:rPr>
  </w:style>
  <w:style w:type="character" w:customStyle="1" w:styleId="aa">
    <w:name w:val="Подзаголовок Знак"/>
    <w:basedOn w:val="a0"/>
    <w:link w:val="a8"/>
    <w:rsid w:val="00216112"/>
    <w:rPr>
      <w:b/>
      <w:bCs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2161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16112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16112"/>
    <w:pPr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List Paragraph"/>
    <w:basedOn w:val="a"/>
    <w:qFormat/>
    <w:rsid w:val="00216112"/>
    <w:pPr>
      <w:ind w:left="720"/>
      <w:contextualSpacing/>
    </w:pPr>
    <w:rPr>
      <w:lang w:eastAsia="zh-CN"/>
    </w:rPr>
  </w:style>
  <w:style w:type="character" w:customStyle="1" w:styleId="10">
    <w:name w:val="Заголовок 1 Знак"/>
    <w:basedOn w:val="a0"/>
    <w:link w:val="1"/>
    <w:rsid w:val="00216112"/>
    <w:rPr>
      <w:rFonts w:ascii="Arial" w:hAnsi="Arial" w:cs="Arial"/>
      <w:sz w:val="28"/>
      <w:szCs w:val="22"/>
      <w:lang w:eastAsia="zh-CN"/>
    </w:rPr>
  </w:style>
  <w:style w:type="paragraph" w:styleId="af">
    <w:name w:val="header"/>
    <w:basedOn w:val="a"/>
    <w:link w:val="af0"/>
    <w:uiPriority w:val="99"/>
    <w:rsid w:val="00216112"/>
    <w:pPr>
      <w:widowControl w:val="0"/>
      <w:tabs>
        <w:tab w:val="center" w:pos="4677"/>
        <w:tab w:val="right" w:pos="9355"/>
      </w:tabs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216112"/>
    <w:rPr>
      <w:rFonts w:ascii="Arial" w:hAnsi="Arial" w:cs="Arial"/>
      <w:sz w:val="22"/>
      <w:szCs w:val="22"/>
      <w:lang w:eastAsia="zh-CN"/>
    </w:rPr>
  </w:style>
  <w:style w:type="paragraph" w:customStyle="1" w:styleId="af1">
    <w:name w:val="Содержимое таблицы"/>
    <w:basedOn w:val="a"/>
    <w:rsid w:val="008B005E"/>
    <w:pPr>
      <w:widowControl w:val="0"/>
      <w:suppressLineNumbers/>
      <w:suppressAutoHyphen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f2">
    <w:name w:val="Нормальный (таблица)"/>
    <w:basedOn w:val="a"/>
    <w:next w:val="a"/>
    <w:rsid w:val="008B005E"/>
    <w:pPr>
      <w:suppressAutoHyphens/>
      <w:autoSpaceDE w:val="0"/>
      <w:jc w:val="both"/>
    </w:pPr>
    <w:rPr>
      <w:rFonts w:ascii="Arial" w:hAnsi="Arial" w:cs="Arial"/>
      <w:lang w:eastAsia="zh-CN"/>
    </w:rPr>
  </w:style>
  <w:style w:type="character" w:customStyle="1" w:styleId="apple-converted-space">
    <w:name w:val="apple-converted-space"/>
    <w:rsid w:val="008B005E"/>
  </w:style>
  <w:style w:type="paragraph" w:customStyle="1" w:styleId="12">
    <w:name w:val="Обычный1"/>
    <w:rsid w:val="008B005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B005E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3">
    <w:name w:val="footer"/>
    <w:basedOn w:val="a"/>
    <w:link w:val="af4"/>
    <w:unhideWhenUsed/>
    <w:rsid w:val="008B005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B0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D5A0D-6C1B-4316-B539-8DDFAA00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Специалист</cp:lastModifiedBy>
  <cp:revision>16</cp:revision>
  <cp:lastPrinted>2020-02-27T11:51:00Z</cp:lastPrinted>
  <dcterms:created xsi:type="dcterms:W3CDTF">2019-12-02T07:56:00Z</dcterms:created>
  <dcterms:modified xsi:type="dcterms:W3CDTF">2021-03-19T11:16:00Z</dcterms:modified>
</cp:coreProperties>
</file>