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0000"/>
  <w:body>
    <w:p w14:paraId="43219940" w14:textId="626E43E6" w:rsidR="00507630" w:rsidRPr="00C2363C" w:rsidRDefault="00642000" w:rsidP="00642000">
      <w:pPr>
        <w:pStyle w:val="a3"/>
        <w:shd w:val="clear" w:color="auto" w:fill="FFFFFF"/>
        <w:spacing w:before="0" w:beforeAutospacing="0" w:after="0" w:afterAutospacing="0"/>
        <w:jc w:val="center"/>
        <w:rPr>
          <w:b/>
          <w:bCs/>
          <w:color w:val="FF0000"/>
        </w:rPr>
      </w:pPr>
      <w:r w:rsidRPr="00C2363C">
        <w:rPr>
          <w:noProof/>
          <w:color w:val="FF0000"/>
        </w:rPr>
        <w:drawing>
          <wp:anchor distT="0" distB="0" distL="114300" distR="114300" simplePos="0" relativeHeight="251658240" behindDoc="1" locked="0" layoutInCell="1" allowOverlap="1" wp14:anchorId="33DECAA7" wp14:editId="54AD9EFF">
            <wp:simplePos x="0" y="0"/>
            <wp:positionH relativeFrom="column">
              <wp:posOffset>-6350</wp:posOffset>
            </wp:positionH>
            <wp:positionV relativeFrom="paragraph">
              <wp:posOffset>1270</wp:posOffset>
            </wp:positionV>
            <wp:extent cx="2528570" cy="2018030"/>
            <wp:effectExtent l="0" t="0" r="5080" b="1270"/>
            <wp:wrapTight wrapText="bothSides">
              <wp:wrapPolygon edited="0">
                <wp:start x="0" y="0"/>
                <wp:lineTo x="0" y="21410"/>
                <wp:lineTo x="21481" y="21410"/>
                <wp:lineTo x="2148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857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63C">
        <w:rPr>
          <w:b/>
          <w:bCs/>
          <w:color w:val="FF0000"/>
        </w:rPr>
        <w:t xml:space="preserve">Ответственность </w:t>
      </w:r>
      <w:r w:rsidR="00507630" w:rsidRPr="00C2363C">
        <w:rPr>
          <w:b/>
          <w:bCs/>
          <w:color w:val="FF0000"/>
        </w:rPr>
        <w:t>пользователей</w:t>
      </w:r>
      <w:r w:rsidRPr="00C2363C">
        <w:rPr>
          <w:b/>
          <w:bCs/>
          <w:color w:val="FF0000"/>
        </w:rPr>
        <w:t xml:space="preserve"> </w:t>
      </w:r>
    </w:p>
    <w:p w14:paraId="74D16574" w14:textId="23104B33" w:rsidR="00642000" w:rsidRPr="00C2363C" w:rsidRDefault="00642000" w:rsidP="00642000">
      <w:pPr>
        <w:pStyle w:val="a3"/>
        <w:shd w:val="clear" w:color="auto" w:fill="FFFFFF"/>
        <w:spacing w:before="0" w:beforeAutospacing="0" w:after="0" w:afterAutospacing="0"/>
        <w:jc w:val="center"/>
        <w:rPr>
          <w:b/>
          <w:bCs/>
          <w:color w:val="FF0000"/>
        </w:rPr>
      </w:pPr>
      <w:r w:rsidRPr="00C2363C">
        <w:rPr>
          <w:b/>
          <w:bCs/>
          <w:color w:val="FF0000"/>
        </w:rPr>
        <w:t xml:space="preserve">и собственников земельных участков </w:t>
      </w:r>
    </w:p>
    <w:p w14:paraId="63C2AF02" w14:textId="3DFED8D6" w:rsidR="00642000" w:rsidRPr="00C2363C" w:rsidRDefault="00642000" w:rsidP="00642000">
      <w:pPr>
        <w:pStyle w:val="a3"/>
        <w:shd w:val="clear" w:color="auto" w:fill="FFFFFF"/>
        <w:spacing w:before="0" w:beforeAutospacing="0" w:after="0" w:afterAutospacing="0"/>
        <w:jc w:val="center"/>
        <w:rPr>
          <w:color w:val="FF0000"/>
        </w:rPr>
      </w:pPr>
      <w:r w:rsidRPr="00C2363C">
        <w:rPr>
          <w:b/>
          <w:bCs/>
          <w:color w:val="FF0000"/>
        </w:rPr>
        <w:t>за произрастание на них наркосодержащих растений</w:t>
      </w:r>
    </w:p>
    <w:p w14:paraId="3EC0DC68" w14:textId="4487837B" w:rsidR="00642000" w:rsidRPr="00507630" w:rsidRDefault="00642000" w:rsidP="00C2363C">
      <w:pPr>
        <w:pStyle w:val="a3"/>
        <w:shd w:val="clear" w:color="auto" w:fill="FFFFFF"/>
        <w:spacing w:before="0" w:beforeAutospacing="0" w:after="0" w:afterAutospacing="0" w:line="240" w:lineRule="atLeast"/>
        <w:jc w:val="both"/>
        <w:rPr>
          <w:b/>
          <w:bCs/>
          <w:i/>
          <w:iCs/>
        </w:rPr>
      </w:pPr>
      <w:r w:rsidRPr="00507630">
        <w:rPr>
          <w:b/>
          <w:bCs/>
          <w:i/>
          <w:iCs/>
        </w:rPr>
        <w:t>В соответствии с ч. 3 ст. 29 Федерального закона от 08.01.1998 № 3</w:t>
      </w:r>
      <w:r w:rsidRPr="00507630">
        <w:rPr>
          <w:b/>
          <w:bCs/>
          <w:i/>
          <w:iCs/>
        </w:rPr>
        <w:noBreakHyphen/>
        <w:t>ФЗ «О наркотических средствах и психотропных веществах» как физические, так и юридические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14:paraId="07D46537" w14:textId="77777777" w:rsidR="00642000" w:rsidRPr="00507630" w:rsidRDefault="00642000" w:rsidP="00C2363C">
      <w:pPr>
        <w:pStyle w:val="a3"/>
        <w:shd w:val="clear" w:color="auto" w:fill="FFFFFF"/>
        <w:spacing w:before="0" w:beforeAutospacing="0" w:after="0" w:afterAutospacing="0" w:line="240" w:lineRule="atLeast"/>
        <w:jc w:val="both"/>
        <w:rPr>
          <w:b/>
          <w:bCs/>
          <w:i/>
          <w:iCs/>
        </w:rPr>
      </w:pPr>
      <w:r w:rsidRPr="00507630">
        <w:rPr>
          <w:b/>
          <w:bCs/>
          <w:i/>
          <w:iCs/>
        </w:rPr>
        <w:t>Указанная обязанность возникает вне зависимости от того, явилось ли появление таких растений на земельном участке результатом целенаправленных действий или следствием ненадлежащего его содержания. Однако меры ответственности за неисполнение данной обязанности зависят от характера соответствующих действий или бездействия.</w:t>
      </w:r>
    </w:p>
    <w:p w14:paraId="7A3BA3E0" w14:textId="4A53854E" w:rsidR="00642000" w:rsidRPr="00507630" w:rsidRDefault="00642000" w:rsidP="00C2363C">
      <w:pPr>
        <w:pStyle w:val="a3"/>
        <w:shd w:val="clear" w:color="auto" w:fill="FFFFFF"/>
        <w:spacing w:before="0" w:beforeAutospacing="0" w:after="0" w:afterAutospacing="0" w:line="240" w:lineRule="atLeast"/>
        <w:jc w:val="both"/>
        <w:rPr>
          <w:b/>
          <w:bCs/>
          <w:i/>
          <w:iCs/>
        </w:rPr>
      </w:pPr>
      <w:r w:rsidRPr="00507630">
        <w:rPr>
          <w:b/>
          <w:bCs/>
          <w:i/>
          <w:iCs/>
        </w:rPr>
        <w:t>Согласно статье 10.5 КоАП РФ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14:paraId="5D0AD1B8" w14:textId="2D23D875" w:rsidR="00642000" w:rsidRPr="00507630" w:rsidRDefault="00642000" w:rsidP="00C2363C">
      <w:pPr>
        <w:pStyle w:val="a3"/>
        <w:shd w:val="clear" w:color="auto" w:fill="FFFFFF"/>
        <w:spacing w:before="0" w:beforeAutospacing="0" w:after="0" w:afterAutospacing="0" w:line="240" w:lineRule="atLeast"/>
        <w:jc w:val="both"/>
        <w:rPr>
          <w:b/>
          <w:bCs/>
          <w:i/>
          <w:iCs/>
        </w:rPr>
      </w:pPr>
      <w:r w:rsidRPr="00507630">
        <w:rPr>
          <w:b/>
          <w:bCs/>
          <w:i/>
          <w:iCs/>
        </w:rPr>
        <w:t>За незаконное культивирование указанных растений, если это действие не содержит уголовно наказуемого деяния, статьей 10.5.1 КоАП РФ предусмотрена более строгая ответственность – в виде административного штрафа на граждан в размере от трех тысяч до пяти тысяч рублей или административного ареста на срок до пятнадцати суток; на юридических лиц – в виде штрафа от ста тысяч до трехсот тысяч рублей.</w:t>
      </w:r>
    </w:p>
    <w:p w14:paraId="031C57BD" w14:textId="1DEB37AC" w:rsidR="00642000" w:rsidRPr="00507630" w:rsidRDefault="00ED2619" w:rsidP="00C2363C">
      <w:pPr>
        <w:pStyle w:val="a3"/>
        <w:shd w:val="clear" w:color="auto" w:fill="FFFFFF"/>
        <w:spacing w:before="0" w:beforeAutospacing="0" w:after="0" w:afterAutospacing="0" w:line="240" w:lineRule="atLeast"/>
        <w:jc w:val="both"/>
        <w:rPr>
          <w:b/>
          <w:bCs/>
          <w:i/>
          <w:iCs/>
        </w:rPr>
      </w:pPr>
      <w:r w:rsidRPr="00507630">
        <w:rPr>
          <w:b/>
          <w:bCs/>
          <w:i/>
          <w:iCs/>
          <w:shd w:val="clear" w:color="auto" w:fill="FFFFFF"/>
        </w:rPr>
        <w:t xml:space="preserve">Незаконное культивирование в крупном размере растений, содержащих наркотические средства или психотропные вещества либо их прекурсоры, согласно </w:t>
      </w:r>
      <w:r w:rsidR="00642000" w:rsidRPr="00507630">
        <w:rPr>
          <w:b/>
          <w:bCs/>
          <w:i/>
          <w:iCs/>
        </w:rPr>
        <w:t>231</w:t>
      </w:r>
      <w:r w:rsidRPr="00507630">
        <w:rPr>
          <w:b/>
          <w:bCs/>
          <w:i/>
          <w:iCs/>
        </w:rPr>
        <w:t xml:space="preserve"> стать</w:t>
      </w:r>
      <w:r w:rsidR="00052FD0">
        <w:rPr>
          <w:b/>
          <w:bCs/>
          <w:i/>
          <w:iCs/>
        </w:rPr>
        <w:t>е</w:t>
      </w:r>
      <w:r w:rsidR="00642000" w:rsidRPr="00507630">
        <w:rPr>
          <w:b/>
          <w:bCs/>
          <w:i/>
          <w:iCs/>
        </w:rPr>
        <w:t xml:space="preserve"> Уголовного кодекса Российской Федерации</w:t>
      </w:r>
      <w:r w:rsidRPr="00507630">
        <w:rPr>
          <w:b/>
          <w:bCs/>
          <w:i/>
          <w:iCs/>
        </w:rPr>
        <w:t xml:space="preserve"> </w:t>
      </w:r>
      <w:r w:rsidRPr="00507630">
        <w:rPr>
          <w:b/>
          <w:bCs/>
          <w:i/>
          <w:iCs/>
          <w:shd w:val="clear" w:color="auto" w:fill="FFFFFF"/>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14:paraId="715EA39B" w14:textId="66E1DDE4" w:rsidR="00642000" w:rsidRPr="00507630" w:rsidRDefault="00642000" w:rsidP="00C2363C">
      <w:pPr>
        <w:pStyle w:val="a3"/>
        <w:shd w:val="clear" w:color="auto" w:fill="FFFFFF"/>
        <w:spacing w:before="0" w:beforeAutospacing="0" w:after="0" w:afterAutospacing="0" w:line="240" w:lineRule="atLeast"/>
        <w:jc w:val="both"/>
        <w:rPr>
          <w:b/>
          <w:bCs/>
          <w:i/>
          <w:iCs/>
        </w:rPr>
      </w:pPr>
      <w:r w:rsidRPr="00507630">
        <w:rPr>
          <w:b/>
          <w:bCs/>
          <w:i/>
          <w:iCs/>
        </w:rPr>
        <w:t>На практике самыми распространенными являются случаи произрастания на неиспользуемых земельных участках дикорастущей конопли. В этой связи собственникам и владельцам земельных участков</w:t>
      </w:r>
      <w:r w:rsidR="001E6492" w:rsidRPr="00507630">
        <w:rPr>
          <w:b/>
          <w:bCs/>
          <w:i/>
          <w:iCs/>
        </w:rPr>
        <w:t>,</w:t>
      </w:r>
      <w:r w:rsidRPr="00507630">
        <w:rPr>
          <w:b/>
          <w:bCs/>
          <w:i/>
          <w:iCs/>
        </w:rPr>
        <w:t xml:space="preserve"> в целях исключения оснований для привлечения их </w:t>
      </w:r>
      <w:r w:rsidR="001E6492" w:rsidRPr="00507630">
        <w:rPr>
          <w:b/>
          <w:bCs/>
          <w:i/>
          <w:iCs/>
        </w:rPr>
        <w:t xml:space="preserve">к </w:t>
      </w:r>
      <w:r w:rsidRPr="00507630">
        <w:rPr>
          <w:b/>
          <w:bCs/>
          <w:i/>
          <w:iCs/>
        </w:rPr>
        <w:t>ответственности</w:t>
      </w:r>
      <w:r w:rsidR="001E6492" w:rsidRPr="00507630">
        <w:rPr>
          <w:b/>
          <w:bCs/>
          <w:i/>
          <w:iCs/>
        </w:rPr>
        <w:t>,</w:t>
      </w:r>
      <w:r w:rsidRPr="00507630">
        <w:rPr>
          <w:b/>
          <w:bCs/>
          <w:i/>
          <w:iCs/>
        </w:rPr>
        <w:t xml:space="preserve"> следует принять меры к уничтожению таких растений в весенний период до их созревания.</w:t>
      </w:r>
    </w:p>
    <w:p w14:paraId="56B7691F" w14:textId="47C71F5C" w:rsidR="00642000" w:rsidRPr="00507630" w:rsidRDefault="00642000" w:rsidP="00C2363C">
      <w:pPr>
        <w:pStyle w:val="a3"/>
        <w:shd w:val="clear" w:color="auto" w:fill="FFFFFF"/>
        <w:spacing w:before="0" w:beforeAutospacing="0" w:after="0" w:afterAutospacing="0" w:line="240" w:lineRule="atLeast"/>
        <w:jc w:val="both"/>
        <w:rPr>
          <w:b/>
          <w:bCs/>
          <w:i/>
          <w:iCs/>
        </w:rPr>
      </w:pPr>
      <w:r w:rsidRPr="00507630">
        <w:rPr>
          <w:b/>
          <w:bCs/>
          <w:i/>
          <w:iCs/>
        </w:rPr>
        <w:t>При этом необходимо учитывать, что бесконтрольное произрастание наркосодержащих растений и их культивирование способствуют распространению наркомании, в том числе среди подростков и молодежи, создают условия для совершения других правонарушений и преступлений в сфере незаконного оборота наркотиков.</w:t>
      </w:r>
    </w:p>
    <w:p w14:paraId="5548A5C0" w14:textId="2C0F2D19" w:rsidR="00642000" w:rsidRPr="00371A1C" w:rsidRDefault="00642000" w:rsidP="00C2363C">
      <w:pPr>
        <w:pStyle w:val="a3"/>
        <w:shd w:val="clear" w:color="auto" w:fill="FFFFFF"/>
        <w:spacing w:before="0" w:beforeAutospacing="0" w:after="0" w:afterAutospacing="0" w:line="240" w:lineRule="atLeast"/>
        <w:jc w:val="both"/>
        <w:rPr>
          <w:b/>
          <w:bCs/>
          <w:i/>
          <w:iCs/>
          <w:color w:val="FF0000"/>
        </w:rPr>
      </w:pPr>
      <w:r w:rsidRPr="00371A1C">
        <w:rPr>
          <w:b/>
          <w:bCs/>
          <w:i/>
          <w:iCs/>
          <w:color w:val="FF0000"/>
        </w:rPr>
        <w:t>В целях предотвращения таких негативных последствий</w:t>
      </w:r>
      <w:r w:rsidR="00052FD0" w:rsidRPr="00371A1C">
        <w:rPr>
          <w:b/>
          <w:bCs/>
          <w:i/>
          <w:iCs/>
          <w:color w:val="FF0000"/>
        </w:rPr>
        <w:t>,</w:t>
      </w:r>
      <w:r w:rsidRPr="00371A1C">
        <w:rPr>
          <w:b/>
          <w:bCs/>
          <w:i/>
          <w:iCs/>
          <w:color w:val="FF0000"/>
        </w:rPr>
        <w:t xml:space="preserve"> о ставших известными фактах нарушения указанных норм законодательства</w:t>
      </w:r>
      <w:r w:rsidR="00052FD0" w:rsidRPr="00371A1C">
        <w:rPr>
          <w:b/>
          <w:bCs/>
          <w:i/>
          <w:iCs/>
          <w:color w:val="FF0000"/>
        </w:rPr>
        <w:t>,</w:t>
      </w:r>
      <w:r w:rsidRPr="00371A1C">
        <w:rPr>
          <w:b/>
          <w:bCs/>
          <w:i/>
          <w:iCs/>
          <w:color w:val="FF0000"/>
        </w:rPr>
        <w:t xml:space="preserve"> необходимо незамедлительно сообщать </w:t>
      </w:r>
      <w:r w:rsidR="00507630" w:rsidRPr="00371A1C">
        <w:rPr>
          <w:b/>
          <w:bCs/>
          <w:i/>
          <w:iCs/>
          <w:color w:val="FF0000"/>
        </w:rPr>
        <w:t>по телефонам:</w:t>
      </w:r>
    </w:p>
    <w:p w14:paraId="5D41F2D2" w14:textId="65F173C7" w:rsidR="00371A1C" w:rsidRPr="00371A1C" w:rsidRDefault="00371A1C" w:rsidP="00C2363C">
      <w:pPr>
        <w:pStyle w:val="a3"/>
        <w:shd w:val="clear" w:color="auto" w:fill="FFFFFF"/>
        <w:spacing w:before="0" w:beforeAutospacing="0" w:after="0" w:afterAutospacing="0" w:line="240" w:lineRule="atLeast"/>
        <w:ind w:firstLine="709"/>
        <w:jc w:val="both"/>
        <w:rPr>
          <w:b/>
          <w:bCs/>
          <w:i/>
          <w:iCs/>
        </w:rPr>
      </w:pPr>
      <w:r w:rsidRPr="00371A1C">
        <w:rPr>
          <w:b/>
          <w:bCs/>
          <w:i/>
          <w:iCs/>
        </w:rPr>
        <w:t>8(86160)93-1-64</w:t>
      </w:r>
      <w:r>
        <w:rPr>
          <w:b/>
          <w:bCs/>
          <w:i/>
          <w:iCs/>
        </w:rPr>
        <w:t xml:space="preserve"> - </w:t>
      </w:r>
      <w:r w:rsidRPr="00371A1C">
        <w:rPr>
          <w:b/>
          <w:bCs/>
          <w:i/>
          <w:iCs/>
        </w:rPr>
        <w:t xml:space="preserve">телефон доверия администрации </w:t>
      </w:r>
      <w:proofErr w:type="spellStart"/>
      <w:r w:rsidRPr="00371A1C">
        <w:rPr>
          <w:b/>
          <w:bCs/>
          <w:i/>
          <w:iCs/>
        </w:rPr>
        <w:t>Отрадо</w:t>
      </w:r>
      <w:proofErr w:type="spellEnd"/>
      <w:r w:rsidRPr="00371A1C">
        <w:rPr>
          <w:b/>
          <w:bCs/>
          <w:i/>
          <w:iCs/>
        </w:rPr>
        <w:t>-Ольгинского сельского поселения Гулькевичского района</w:t>
      </w:r>
      <w:r>
        <w:rPr>
          <w:b/>
          <w:bCs/>
          <w:i/>
          <w:iCs/>
        </w:rPr>
        <w:t>;</w:t>
      </w:r>
      <w:r w:rsidRPr="00371A1C">
        <w:rPr>
          <w:b/>
          <w:bCs/>
          <w:i/>
          <w:iCs/>
        </w:rPr>
        <w:t xml:space="preserve"> </w:t>
      </w:r>
    </w:p>
    <w:p w14:paraId="21FB1DD8" w14:textId="77777777" w:rsidR="00507630" w:rsidRPr="00507630" w:rsidRDefault="00507630" w:rsidP="00C2363C">
      <w:pPr>
        <w:pStyle w:val="a3"/>
        <w:shd w:val="clear" w:color="auto" w:fill="FFFFFF"/>
        <w:spacing w:before="0" w:beforeAutospacing="0" w:after="0" w:afterAutospacing="0" w:line="240" w:lineRule="atLeast"/>
        <w:ind w:firstLine="708"/>
        <w:rPr>
          <w:rFonts w:ascii="Arial" w:hAnsi="Arial" w:cs="Arial"/>
          <w:b/>
          <w:bCs/>
          <w:i/>
          <w:iCs/>
        </w:rPr>
      </w:pPr>
      <w:r w:rsidRPr="00507630">
        <w:rPr>
          <w:b/>
          <w:bCs/>
          <w:i/>
          <w:iCs/>
          <w:shd w:val="clear" w:color="auto" w:fill="FFFFFF"/>
        </w:rPr>
        <w:t>8 (86160) 3-24-82 – антинаркотическая комиссия муниципального образования Гулькевичский район;</w:t>
      </w:r>
    </w:p>
    <w:p w14:paraId="39B49A45" w14:textId="3F1ECB73" w:rsidR="00507630" w:rsidRPr="00507630" w:rsidRDefault="00507630" w:rsidP="00C2363C">
      <w:pPr>
        <w:pStyle w:val="a3"/>
        <w:shd w:val="clear" w:color="auto" w:fill="FFFFFF"/>
        <w:spacing w:before="0" w:beforeAutospacing="0" w:after="0" w:afterAutospacing="0" w:line="240" w:lineRule="atLeast"/>
        <w:ind w:firstLine="708"/>
        <w:rPr>
          <w:rFonts w:ascii="Arial" w:hAnsi="Arial" w:cs="Arial"/>
          <w:b/>
          <w:bCs/>
          <w:i/>
          <w:iCs/>
        </w:rPr>
      </w:pPr>
      <w:r w:rsidRPr="00507630">
        <w:rPr>
          <w:b/>
          <w:bCs/>
          <w:i/>
          <w:iCs/>
          <w:shd w:val="clear" w:color="auto" w:fill="FFFFFF"/>
        </w:rPr>
        <w:t>02, 020, 102 (круглосуточно) – дежурная часть Отдела МВД России по Гулькевичскому району;</w:t>
      </w:r>
    </w:p>
    <w:p w14:paraId="608F28C0" w14:textId="77777777" w:rsidR="00507630" w:rsidRPr="00507630" w:rsidRDefault="00507630" w:rsidP="00C2363C">
      <w:pPr>
        <w:pStyle w:val="a3"/>
        <w:shd w:val="clear" w:color="auto" w:fill="FFFFFF"/>
        <w:spacing w:before="0" w:beforeAutospacing="0" w:after="0" w:afterAutospacing="0" w:line="240" w:lineRule="atLeast"/>
        <w:ind w:firstLine="708"/>
        <w:rPr>
          <w:rFonts w:ascii="Arial" w:hAnsi="Arial" w:cs="Arial"/>
          <w:b/>
          <w:bCs/>
          <w:i/>
          <w:iCs/>
        </w:rPr>
      </w:pPr>
      <w:r w:rsidRPr="00507630">
        <w:rPr>
          <w:b/>
          <w:bCs/>
          <w:i/>
          <w:iCs/>
          <w:shd w:val="clear" w:color="auto" w:fill="FFFFFF"/>
        </w:rPr>
        <w:t>8 (86160) 5-15-86 – наркологический кабинет ГБУЗ Гулькевичская ЦРБ министерства здравоохранения Краснодарского края;</w:t>
      </w:r>
    </w:p>
    <w:p w14:paraId="6F1B25DD" w14:textId="77777777" w:rsidR="00507630" w:rsidRPr="00507630" w:rsidRDefault="00507630" w:rsidP="00C2363C">
      <w:pPr>
        <w:pStyle w:val="a3"/>
        <w:shd w:val="clear" w:color="auto" w:fill="FFFFFF"/>
        <w:spacing w:before="0" w:beforeAutospacing="0" w:after="0" w:afterAutospacing="0" w:line="240" w:lineRule="atLeast"/>
        <w:ind w:firstLine="708"/>
        <w:rPr>
          <w:rFonts w:ascii="Arial" w:hAnsi="Arial" w:cs="Arial"/>
          <w:b/>
          <w:bCs/>
          <w:i/>
          <w:iCs/>
        </w:rPr>
      </w:pPr>
      <w:r w:rsidRPr="00507630">
        <w:rPr>
          <w:b/>
          <w:bCs/>
          <w:i/>
          <w:iCs/>
          <w:shd w:val="clear" w:color="auto" w:fill="FFFFFF"/>
        </w:rPr>
        <w:t>112 (круглосуточно) – единый номер системы обеспечения вызова экстренных оперативных служб;</w:t>
      </w:r>
    </w:p>
    <w:p w14:paraId="7F888080" w14:textId="77777777" w:rsidR="00507630" w:rsidRPr="00507630" w:rsidRDefault="00507630" w:rsidP="00C2363C">
      <w:pPr>
        <w:pStyle w:val="a3"/>
        <w:shd w:val="clear" w:color="auto" w:fill="FFFFFF"/>
        <w:spacing w:before="0" w:beforeAutospacing="0" w:after="0" w:afterAutospacing="0" w:line="240" w:lineRule="atLeast"/>
        <w:ind w:firstLine="708"/>
        <w:rPr>
          <w:rFonts w:ascii="Arial" w:hAnsi="Arial" w:cs="Arial"/>
          <w:b/>
          <w:bCs/>
          <w:i/>
          <w:iCs/>
        </w:rPr>
      </w:pPr>
      <w:r w:rsidRPr="00507630">
        <w:rPr>
          <w:b/>
          <w:bCs/>
          <w:i/>
          <w:iCs/>
          <w:shd w:val="clear" w:color="auto" w:fill="FFFFFF"/>
        </w:rPr>
        <w:t>8 (86160) 3-24-83 – комиссия по делам несовершеннолетних при администрации муниципального образования Гулькевичский район;</w:t>
      </w:r>
    </w:p>
    <w:p w14:paraId="32B69A06" w14:textId="104C2CD0" w:rsidR="00507630" w:rsidRPr="00507630" w:rsidRDefault="00507630" w:rsidP="00C2363C">
      <w:pPr>
        <w:pStyle w:val="a3"/>
        <w:shd w:val="clear" w:color="auto" w:fill="FFFFFF"/>
        <w:spacing w:before="0" w:beforeAutospacing="0" w:after="0" w:afterAutospacing="0" w:line="240" w:lineRule="atLeast"/>
        <w:ind w:firstLine="709"/>
        <w:rPr>
          <w:rFonts w:ascii="Arial" w:hAnsi="Arial" w:cs="Arial"/>
          <w:b/>
          <w:bCs/>
          <w:i/>
          <w:iCs/>
        </w:rPr>
      </w:pPr>
      <w:r w:rsidRPr="00507630">
        <w:rPr>
          <w:rStyle w:val="js-phone-number"/>
          <w:b/>
          <w:bCs/>
          <w:i/>
          <w:iCs/>
          <w:shd w:val="clear" w:color="auto" w:fill="FFFFFF"/>
        </w:rPr>
        <w:t>8 (861) 224-58-48</w:t>
      </w:r>
      <w:r w:rsidRPr="00507630">
        <w:rPr>
          <w:b/>
          <w:bCs/>
          <w:i/>
          <w:iCs/>
          <w:shd w:val="clear" w:color="auto" w:fill="FFFFFF"/>
        </w:rPr>
        <w:t> - ГУ МВД России по Краснодарскому краю;</w:t>
      </w:r>
    </w:p>
    <w:p w14:paraId="05E6A78E" w14:textId="7CB69DD1" w:rsidR="00C2363C" w:rsidRPr="00C2363C" w:rsidRDefault="00507630" w:rsidP="00C2363C">
      <w:pPr>
        <w:pStyle w:val="a3"/>
        <w:shd w:val="clear" w:color="auto" w:fill="FFFFFF"/>
        <w:spacing w:before="0" w:beforeAutospacing="0" w:after="0" w:afterAutospacing="0" w:line="240" w:lineRule="atLeast"/>
        <w:ind w:firstLine="709"/>
        <w:rPr>
          <w:noProof/>
        </w:rPr>
      </w:pPr>
      <w:r w:rsidRPr="00507630">
        <w:rPr>
          <w:rStyle w:val="js-phone-number"/>
          <w:b/>
          <w:bCs/>
          <w:i/>
          <w:iCs/>
          <w:shd w:val="clear" w:color="auto" w:fill="FFFFFF"/>
        </w:rPr>
        <w:t>8 (861) 262-75-11</w:t>
      </w:r>
      <w:r w:rsidRPr="00507630">
        <w:rPr>
          <w:b/>
          <w:bCs/>
          <w:i/>
          <w:iCs/>
          <w:shd w:val="clear" w:color="auto" w:fill="FFFFFF"/>
        </w:rPr>
        <w:t> - антинаркотическая комиссия Краснодарского края</w:t>
      </w:r>
      <w:r>
        <w:rPr>
          <w:b/>
          <w:bCs/>
          <w:i/>
          <w:iCs/>
          <w:shd w:val="clear" w:color="auto" w:fill="FFFFFF"/>
        </w:rPr>
        <w:t>.</w:t>
      </w:r>
      <w:r w:rsidRPr="00507630">
        <w:rPr>
          <w:noProof/>
        </w:rPr>
        <w:t xml:space="preserve"> </w:t>
      </w:r>
    </w:p>
    <w:sectPr w:rsidR="00C2363C" w:rsidRPr="00C2363C" w:rsidSect="00C2363C">
      <w:pgSz w:w="11906" w:h="16838" w:code="9"/>
      <w:pgMar w:top="426" w:right="566"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00"/>
    <w:rsid w:val="00052FD0"/>
    <w:rsid w:val="001E6492"/>
    <w:rsid w:val="00371A1C"/>
    <w:rsid w:val="00507630"/>
    <w:rsid w:val="00642000"/>
    <w:rsid w:val="006C0B77"/>
    <w:rsid w:val="008242FF"/>
    <w:rsid w:val="00870751"/>
    <w:rsid w:val="00922C48"/>
    <w:rsid w:val="00B915B7"/>
    <w:rsid w:val="00C2363C"/>
    <w:rsid w:val="00EA59DF"/>
    <w:rsid w:val="00ED2619"/>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0F77"/>
  <w15:chartTrackingRefBased/>
  <w15:docId w15:val="{EC43752E-0A02-49E7-BDD1-331F33A0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2000"/>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ED2619"/>
    <w:rPr>
      <w:color w:val="0000FF"/>
      <w:u w:val="single"/>
    </w:rPr>
  </w:style>
  <w:style w:type="character" w:customStyle="1" w:styleId="js-phone-number">
    <w:name w:val="js-phone-number"/>
    <w:basedOn w:val="a0"/>
    <w:rsid w:val="00507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2024-04-26T08:45:00Z</dcterms:created>
  <dcterms:modified xsi:type="dcterms:W3CDTF">2024-04-26T11:40:00Z</dcterms:modified>
</cp:coreProperties>
</file>