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4E9D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Сведения о качестве питьевой воды,</w:t>
      </w:r>
    </w:p>
    <w:p w14:paraId="1BD342E8" w14:textId="5A347F29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подаваемой абонентам с использованием централизованных </w:t>
      </w:r>
    </w:p>
    <w:p w14:paraId="1523D73B" w14:textId="77777777" w:rsidR="00235963" w:rsidRDefault="00AD59EB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систем водоснабжения на территории </w:t>
      </w:r>
      <w:r w:rsidR="00235963">
        <w:rPr>
          <w:rStyle w:val="ac"/>
          <w:rFonts w:eastAsiaTheme="majorEastAsia"/>
          <w:color w:val="121212"/>
          <w:sz w:val="28"/>
          <w:szCs w:val="28"/>
        </w:rPr>
        <w:t xml:space="preserve">Отрадо-Ольгинского </w:t>
      </w:r>
    </w:p>
    <w:p w14:paraId="0008B1BE" w14:textId="0E9161ED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 xml:space="preserve">сельского поселения 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>Гулькевичского района в течение 202</w:t>
      </w:r>
      <w:r w:rsidR="000B36F7">
        <w:rPr>
          <w:rStyle w:val="ac"/>
          <w:rFonts w:eastAsiaTheme="majorEastAsia"/>
          <w:color w:val="121212"/>
          <w:sz w:val="28"/>
          <w:szCs w:val="28"/>
        </w:rPr>
        <w:t>3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года,</w:t>
      </w:r>
    </w:p>
    <w:p w14:paraId="46FB9995" w14:textId="48C35364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 w:rsidRPr="00235963">
        <w:rPr>
          <w:rStyle w:val="ac"/>
          <w:rFonts w:eastAsiaTheme="majorEastAsia"/>
          <w:color w:val="121212"/>
          <w:sz w:val="28"/>
          <w:szCs w:val="28"/>
        </w:rPr>
        <w:t>о итогах исполнения планов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по приведению качества питьевой воды в соответствие с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>установленными требованиями за 202</w:t>
      </w:r>
      <w:r w:rsidR="000B36F7">
        <w:rPr>
          <w:rStyle w:val="ac"/>
          <w:rFonts w:eastAsiaTheme="majorEastAsia"/>
          <w:color w:val="121212"/>
          <w:sz w:val="28"/>
          <w:szCs w:val="28"/>
        </w:rPr>
        <w:t>3</w:t>
      </w:r>
      <w:r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  <w:r>
        <w:rPr>
          <w:rStyle w:val="ac"/>
          <w:rFonts w:eastAsiaTheme="majorEastAsia"/>
          <w:color w:val="121212"/>
          <w:sz w:val="28"/>
          <w:szCs w:val="28"/>
        </w:rPr>
        <w:t xml:space="preserve"> </w:t>
      </w:r>
    </w:p>
    <w:p w14:paraId="641AC705" w14:textId="596622FB" w:rsid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color w:val="121212"/>
          <w:sz w:val="28"/>
          <w:szCs w:val="28"/>
        </w:rPr>
      </w:pPr>
      <w:r>
        <w:rPr>
          <w:rStyle w:val="ac"/>
          <w:rFonts w:eastAsiaTheme="majorEastAsia"/>
          <w:color w:val="121212"/>
          <w:sz w:val="28"/>
          <w:szCs w:val="28"/>
        </w:rPr>
        <w:t>и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о планах на 202</w:t>
      </w:r>
      <w:r w:rsidR="000B36F7">
        <w:rPr>
          <w:rStyle w:val="ac"/>
          <w:rFonts w:eastAsiaTheme="majorEastAsia"/>
          <w:color w:val="121212"/>
          <w:sz w:val="28"/>
          <w:szCs w:val="28"/>
        </w:rPr>
        <w:t>4</w:t>
      </w:r>
      <w:r w:rsidR="00AD59EB" w:rsidRPr="00235963">
        <w:rPr>
          <w:rStyle w:val="ac"/>
          <w:rFonts w:eastAsiaTheme="majorEastAsia"/>
          <w:color w:val="121212"/>
          <w:sz w:val="28"/>
          <w:szCs w:val="28"/>
        </w:rPr>
        <w:t xml:space="preserve"> год</w:t>
      </w:r>
    </w:p>
    <w:p w14:paraId="7D7AC0A6" w14:textId="77777777" w:rsidR="00235963" w:rsidRPr="00235963" w:rsidRDefault="00235963" w:rsidP="00235963">
      <w:pPr>
        <w:pStyle w:val="text-align-center"/>
        <w:shd w:val="clear" w:color="auto" w:fill="FFFFFF"/>
        <w:spacing w:before="0" w:beforeAutospacing="0" w:after="0" w:afterAutospacing="0"/>
        <w:jc w:val="both"/>
        <w:rPr>
          <w:color w:val="121212"/>
          <w:sz w:val="28"/>
          <w:szCs w:val="28"/>
        </w:rPr>
      </w:pPr>
    </w:p>
    <w:p w14:paraId="03665A45" w14:textId="65DBC105" w:rsidR="00AD59EB" w:rsidRPr="00235963" w:rsidRDefault="00AD59EB" w:rsidP="002359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В соответствии с Федеральным законом от 7</w:t>
      </w:r>
      <w:r w:rsidR="00235963">
        <w:rPr>
          <w:color w:val="121212"/>
          <w:sz w:val="28"/>
          <w:szCs w:val="28"/>
        </w:rPr>
        <w:t xml:space="preserve"> декабря </w:t>
      </w:r>
      <w:r w:rsidRPr="00235963">
        <w:rPr>
          <w:color w:val="121212"/>
          <w:sz w:val="28"/>
          <w:szCs w:val="28"/>
        </w:rPr>
        <w:t>2011</w:t>
      </w:r>
      <w:r w:rsidR="00235963">
        <w:rPr>
          <w:color w:val="121212"/>
          <w:sz w:val="28"/>
          <w:szCs w:val="28"/>
        </w:rPr>
        <w:t xml:space="preserve"> г.</w:t>
      </w:r>
      <w:r w:rsidRPr="00235963">
        <w:rPr>
          <w:color w:val="121212"/>
          <w:sz w:val="28"/>
          <w:szCs w:val="28"/>
        </w:rPr>
        <w:t xml:space="preserve"> №41-ФЗ «О водоснабжении и водоотведении»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</w:p>
    <w:p w14:paraId="0094203C" w14:textId="6FFC9057" w:rsidR="006E02A7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За 202</w:t>
      </w:r>
      <w:r w:rsidR="000B36F7">
        <w:rPr>
          <w:color w:val="121212"/>
          <w:sz w:val="28"/>
          <w:szCs w:val="28"/>
        </w:rPr>
        <w:t>3</w:t>
      </w:r>
      <w:r w:rsidRPr="00235963">
        <w:rPr>
          <w:color w:val="121212"/>
          <w:sz w:val="28"/>
          <w:szCs w:val="28"/>
        </w:rPr>
        <w:t xml:space="preserve"> год производственной лабораторией МП «Водоканал» на территории сельского поселения отобрано </w:t>
      </w:r>
      <w:r w:rsidR="000B36F7">
        <w:rPr>
          <w:color w:val="121212"/>
          <w:sz w:val="28"/>
          <w:szCs w:val="28"/>
        </w:rPr>
        <w:t>443</w:t>
      </w:r>
      <w:r w:rsidRPr="00235963">
        <w:rPr>
          <w:color w:val="121212"/>
          <w:sz w:val="28"/>
          <w:szCs w:val="28"/>
        </w:rPr>
        <w:t xml:space="preserve"> проб</w:t>
      </w:r>
      <w:r w:rsidR="000B36F7">
        <w:rPr>
          <w:color w:val="121212"/>
          <w:sz w:val="28"/>
          <w:szCs w:val="28"/>
        </w:rPr>
        <w:t>ы</w:t>
      </w:r>
      <w:r w:rsidRPr="00235963">
        <w:rPr>
          <w:color w:val="121212"/>
          <w:sz w:val="28"/>
          <w:szCs w:val="28"/>
        </w:rPr>
        <w:t xml:space="preserve"> питьевой воды. В том числе </w:t>
      </w:r>
      <w:r w:rsidR="00AC5D97">
        <w:rPr>
          <w:color w:val="121212"/>
          <w:sz w:val="28"/>
          <w:szCs w:val="28"/>
        </w:rPr>
        <w:t>2</w:t>
      </w:r>
      <w:r w:rsidR="000B36F7">
        <w:rPr>
          <w:color w:val="121212"/>
          <w:sz w:val="28"/>
          <w:szCs w:val="28"/>
        </w:rPr>
        <w:t>1</w:t>
      </w:r>
      <w:r w:rsidR="00AC5D97">
        <w:rPr>
          <w:color w:val="121212"/>
          <w:sz w:val="28"/>
          <w:szCs w:val="28"/>
        </w:rPr>
        <w:t>1</w:t>
      </w:r>
      <w:r w:rsidRPr="00235963">
        <w:rPr>
          <w:color w:val="121212"/>
          <w:sz w:val="28"/>
          <w:szCs w:val="28"/>
        </w:rPr>
        <w:t xml:space="preserve"> проб на водозаборных сооружениях и </w:t>
      </w:r>
      <w:r w:rsidR="00AC5D97">
        <w:rPr>
          <w:color w:val="121212"/>
          <w:sz w:val="28"/>
          <w:szCs w:val="28"/>
        </w:rPr>
        <w:t>2</w:t>
      </w:r>
      <w:r w:rsidR="000B36F7">
        <w:rPr>
          <w:color w:val="121212"/>
          <w:sz w:val="28"/>
          <w:szCs w:val="28"/>
        </w:rPr>
        <w:t>32</w:t>
      </w:r>
      <w:r w:rsidRPr="00235963">
        <w:rPr>
          <w:color w:val="121212"/>
          <w:sz w:val="28"/>
          <w:szCs w:val="28"/>
        </w:rPr>
        <w:t xml:space="preserve"> проб</w:t>
      </w:r>
      <w:r w:rsidR="00AC5D97">
        <w:rPr>
          <w:color w:val="121212"/>
          <w:sz w:val="28"/>
          <w:szCs w:val="28"/>
        </w:rPr>
        <w:t>ы</w:t>
      </w:r>
      <w:r w:rsidRPr="00235963">
        <w:rPr>
          <w:color w:val="121212"/>
          <w:sz w:val="28"/>
          <w:szCs w:val="28"/>
        </w:rPr>
        <w:t xml:space="preserve"> в распределительной сети. По результатам контроля превышений гигиенических нормативов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радиологическим </w:t>
      </w:r>
      <w:r w:rsidR="00AC5D97">
        <w:rPr>
          <w:color w:val="121212"/>
          <w:sz w:val="28"/>
          <w:szCs w:val="28"/>
        </w:rPr>
        <w:t xml:space="preserve">и микробиологическим </w:t>
      </w:r>
      <w:r w:rsidRPr="00235963">
        <w:rPr>
          <w:color w:val="121212"/>
          <w:sz w:val="28"/>
          <w:szCs w:val="28"/>
        </w:rPr>
        <w:t>показателям не выявлено.</w:t>
      </w:r>
      <w:r w:rsidR="00AC5D97">
        <w:rPr>
          <w:color w:val="121212"/>
          <w:sz w:val="28"/>
          <w:szCs w:val="28"/>
        </w:rPr>
        <w:t xml:space="preserve"> Промыто </w:t>
      </w:r>
      <w:r w:rsidR="000B36F7">
        <w:rPr>
          <w:color w:val="121212"/>
          <w:sz w:val="28"/>
          <w:szCs w:val="28"/>
        </w:rPr>
        <w:t>25920</w:t>
      </w:r>
      <w:r w:rsidR="00AC5D97">
        <w:rPr>
          <w:color w:val="121212"/>
          <w:sz w:val="28"/>
          <w:szCs w:val="28"/>
        </w:rPr>
        <w:t xml:space="preserve"> метров водопроводной сети. </w:t>
      </w:r>
    </w:p>
    <w:p w14:paraId="3FE7B0E0" w14:textId="29EBC980" w:rsidR="00AD59EB" w:rsidRPr="00235963" w:rsidRDefault="00AD59EB" w:rsidP="00AC5D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235963">
        <w:rPr>
          <w:color w:val="121212"/>
          <w:sz w:val="28"/>
          <w:szCs w:val="28"/>
        </w:rPr>
        <w:t>Ежегодно, согласно график</w:t>
      </w:r>
      <w:r w:rsidR="00207C45">
        <w:rPr>
          <w:color w:val="121212"/>
          <w:sz w:val="28"/>
          <w:szCs w:val="28"/>
        </w:rPr>
        <w:t>у</w:t>
      </w:r>
      <w:r w:rsidRPr="00235963">
        <w:rPr>
          <w:color w:val="121212"/>
          <w:sz w:val="28"/>
          <w:szCs w:val="28"/>
        </w:rPr>
        <w:t>, производится чистка и дезинфекция водонапорных башен, расположенных на территории поселения. В 202</w:t>
      </w:r>
      <w:r w:rsidR="000B36F7">
        <w:rPr>
          <w:color w:val="121212"/>
          <w:sz w:val="28"/>
          <w:szCs w:val="28"/>
        </w:rPr>
        <w:t>3</w:t>
      </w:r>
      <w:r w:rsidRPr="00235963">
        <w:rPr>
          <w:color w:val="121212"/>
          <w:sz w:val="28"/>
          <w:szCs w:val="28"/>
        </w:rPr>
        <w:t xml:space="preserve"> году чистка и дезинфекция водонапорных башен </w:t>
      </w:r>
      <w:r w:rsidR="00266A04">
        <w:rPr>
          <w:color w:val="121212"/>
          <w:sz w:val="28"/>
          <w:szCs w:val="28"/>
        </w:rPr>
        <w:t>проводилась с 1</w:t>
      </w:r>
      <w:r w:rsidR="000B36F7">
        <w:rPr>
          <w:color w:val="121212"/>
          <w:sz w:val="28"/>
          <w:szCs w:val="28"/>
        </w:rPr>
        <w:t>0</w:t>
      </w:r>
      <w:r w:rsidR="00266A04">
        <w:rPr>
          <w:color w:val="121212"/>
          <w:sz w:val="28"/>
          <w:szCs w:val="28"/>
        </w:rPr>
        <w:t xml:space="preserve"> августа по </w:t>
      </w:r>
      <w:r w:rsidR="000B36F7">
        <w:rPr>
          <w:color w:val="121212"/>
          <w:sz w:val="28"/>
          <w:szCs w:val="28"/>
        </w:rPr>
        <w:t>18</w:t>
      </w:r>
      <w:r w:rsidR="00266A04">
        <w:rPr>
          <w:color w:val="121212"/>
          <w:sz w:val="28"/>
          <w:szCs w:val="28"/>
        </w:rPr>
        <w:t xml:space="preserve"> августа. </w:t>
      </w:r>
    </w:p>
    <w:p w14:paraId="69C911B7" w14:textId="0947C1CD" w:rsidR="00744C9C" w:rsidRPr="00266A04" w:rsidRDefault="00266A04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A04">
        <w:rPr>
          <w:rFonts w:ascii="Times New Roman" w:hAnsi="Times New Roman" w:cs="Times New Roman"/>
          <w:sz w:val="28"/>
          <w:szCs w:val="28"/>
        </w:rPr>
        <w:t>В 202</w:t>
      </w:r>
      <w:r w:rsidR="000B36F7">
        <w:rPr>
          <w:rFonts w:ascii="Times New Roman" w:hAnsi="Times New Roman" w:cs="Times New Roman"/>
          <w:sz w:val="28"/>
          <w:szCs w:val="28"/>
        </w:rPr>
        <w:t>3</w:t>
      </w:r>
      <w:r w:rsidRPr="00266A04">
        <w:rPr>
          <w:rFonts w:ascii="Times New Roman" w:hAnsi="Times New Roman" w:cs="Times New Roman"/>
          <w:sz w:val="28"/>
          <w:szCs w:val="28"/>
        </w:rPr>
        <w:t xml:space="preserve"> году выполнены ремонтные работы сетей водоснабжения </w:t>
      </w:r>
      <w:r w:rsidR="000B36F7">
        <w:rPr>
          <w:rFonts w:ascii="Times New Roman" w:hAnsi="Times New Roman" w:cs="Times New Roman"/>
          <w:sz w:val="28"/>
          <w:szCs w:val="28"/>
        </w:rPr>
        <w:t>в с.</w:t>
      </w:r>
      <w:r w:rsidR="00207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C45">
        <w:rPr>
          <w:rFonts w:ascii="Times New Roman" w:hAnsi="Times New Roman" w:cs="Times New Roman"/>
          <w:sz w:val="28"/>
          <w:szCs w:val="28"/>
        </w:rPr>
        <w:t>Отрадо</w:t>
      </w:r>
      <w:proofErr w:type="spellEnd"/>
      <w:r w:rsidR="00207C45">
        <w:rPr>
          <w:rFonts w:ascii="Times New Roman" w:hAnsi="Times New Roman" w:cs="Times New Roman"/>
          <w:sz w:val="28"/>
          <w:szCs w:val="28"/>
        </w:rPr>
        <w:t>-Ольгинское</w:t>
      </w:r>
      <w:r w:rsidR="000B36F7">
        <w:rPr>
          <w:rFonts w:ascii="Times New Roman" w:hAnsi="Times New Roman" w:cs="Times New Roman"/>
          <w:sz w:val="28"/>
          <w:szCs w:val="28"/>
        </w:rPr>
        <w:t xml:space="preserve"> </w:t>
      </w:r>
      <w:r w:rsidRPr="00266A04">
        <w:rPr>
          <w:rFonts w:ascii="Times New Roman" w:hAnsi="Times New Roman" w:cs="Times New Roman"/>
          <w:sz w:val="28"/>
          <w:szCs w:val="28"/>
        </w:rPr>
        <w:t>по ул.</w:t>
      </w:r>
      <w:r w:rsidR="00207C45">
        <w:rPr>
          <w:rFonts w:ascii="Times New Roman" w:hAnsi="Times New Roman" w:cs="Times New Roman"/>
          <w:sz w:val="28"/>
          <w:szCs w:val="28"/>
        </w:rPr>
        <w:t xml:space="preserve"> Чернышевского общей протяженностью 365 метров, по ул. Школьная- 34 метра, по ул. </w:t>
      </w:r>
      <w:r w:rsidRPr="00266A04">
        <w:rPr>
          <w:rFonts w:ascii="Times New Roman" w:hAnsi="Times New Roman" w:cs="Times New Roman"/>
          <w:sz w:val="28"/>
          <w:szCs w:val="28"/>
        </w:rPr>
        <w:t>Красной</w:t>
      </w:r>
      <w:r w:rsidR="00207C45">
        <w:rPr>
          <w:rFonts w:ascii="Times New Roman" w:hAnsi="Times New Roman" w:cs="Times New Roman"/>
          <w:sz w:val="28"/>
          <w:szCs w:val="28"/>
        </w:rPr>
        <w:t xml:space="preserve"> - 300 метров,</w:t>
      </w:r>
      <w:r w:rsidRPr="00266A04">
        <w:rPr>
          <w:rFonts w:ascii="Times New Roman" w:hAnsi="Times New Roman" w:cs="Times New Roman"/>
          <w:sz w:val="28"/>
          <w:szCs w:val="28"/>
        </w:rPr>
        <w:t xml:space="preserve"> </w:t>
      </w:r>
      <w:r w:rsidR="00207C45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266A04">
        <w:rPr>
          <w:rFonts w:ascii="Times New Roman" w:hAnsi="Times New Roman" w:cs="Times New Roman"/>
          <w:sz w:val="28"/>
          <w:szCs w:val="28"/>
        </w:rPr>
        <w:t>Октябрьской</w:t>
      </w:r>
      <w:r w:rsidR="00207C45">
        <w:rPr>
          <w:rFonts w:ascii="Times New Roman" w:hAnsi="Times New Roman" w:cs="Times New Roman"/>
          <w:sz w:val="28"/>
          <w:szCs w:val="28"/>
        </w:rPr>
        <w:t xml:space="preserve"> – 166 метров и в х. </w:t>
      </w:r>
      <w:proofErr w:type="spellStart"/>
      <w:r w:rsidR="00207C45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207C45">
        <w:rPr>
          <w:rFonts w:ascii="Times New Roman" w:hAnsi="Times New Roman" w:cs="Times New Roman"/>
          <w:sz w:val="28"/>
          <w:szCs w:val="28"/>
        </w:rPr>
        <w:t xml:space="preserve"> по ул. Ленина протяженностью 300 метров</w:t>
      </w:r>
      <w:r w:rsidRPr="00266A04">
        <w:rPr>
          <w:rFonts w:ascii="Times New Roman" w:hAnsi="Times New Roman" w:cs="Times New Roman"/>
          <w:sz w:val="28"/>
          <w:szCs w:val="28"/>
        </w:rPr>
        <w:t>.</w:t>
      </w:r>
    </w:p>
    <w:p w14:paraId="5F20E2D3" w14:textId="0ABA23F7" w:rsidR="00266A04" w:rsidRDefault="00266A04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266A04">
        <w:rPr>
          <w:rFonts w:ascii="Times New Roman" w:hAnsi="Times New Roman" w:cs="Times New Roman"/>
          <w:color w:val="121212"/>
          <w:sz w:val="28"/>
          <w:szCs w:val="28"/>
        </w:rPr>
        <w:t>В 20</w:t>
      </w:r>
      <w:r w:rsidR="00207C45">
        <w:rPr>
          <w:rFonts w:ascii="Times New Roman" w:hAnsi="Times New Roman" w:cs="Times New Roman"/>
          <w:color w:val="121212"/>
          <w:sz w:val="28"/>
          <w:szCs w:val="28"/>
        </w:rPr>
        <w:t>24</w:t>
      </w:r>
      <w:r w:rsidRPr="00266A04">
        <w:rPr>
          <w:rFonts w:ascii="Times New Roman" w:hAnsi="Times New Roman" w:cs="Times New Roman"/>
          <w:color w:val="121212"/>
          <w:sz w:val="28"/>
          <w:szCs w:val="28"/>
        </w:rPr>
        <w:t xml:space="preserve"> году мероприятия по чистке и дезинфекции водонапорных башен запланированы на август.</w:t>
      </w:r>
    </w:p>
    <w:p w14:paraId="2DEE980A" w14:textId="51DADD26" w:rsidR="00414DCB" w:rsidRPr="00414DCB" w:rsidRDefault="006E02A7" w:rsidP="0041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0A40">
        <w:rPr>
          <w:rFonts w:ascii="Times New Roman" w:hAnsi="Times New Roman" w:cs="Times New Roman"/>
          <w:sz w:val="28"/>
          <w:szCs w:val="28"/>
        </w:rPr>
        <w:t>на 202</w:t>
      </w:r>
      <w:r w:rsidR="00207C45">
        <w:rPr>
          <w:rFonts w:ascii="Times New Roman" w:hAnsi="Times New Roman" w:cs="Times New Roman"/>
          <w:sz w:val="28"/>
          <w:szCs w:val="28"/>
        </w:rPr>
        <w:t>4</w:t>
      </w:r>
      <w:r w:rsidR="00670A4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планиру</w:t>
      </w:r>
      <w:r w:rsidR="00670A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70A40">
        <w:rPr>
          <w:rFonts w:ascii="Times New Roman" w:hAnsi="Times New Roman" w:cs="Times New Roman"/>
          <w:sz w:val="28"/>
          <w:szCs w:val="28"/>
        </w:rPr>
        <w:t xml:space="preserve"> ремонтные работы </w:t>
      </w:r>
      <w:r w:rsidR="00670A40" w:rsidRPr="00266A04">
        <w:rPr>
          <w:rFonts w:ascii="Times New Roman" w:hAnsi="Times New Roman" w:cs="Times New Roman"/>
          <w:sz w:val="28"/>
          <w:szCs w:val="28"/>
        </w:rPr>
        <w:t xml:space="preserve">сетей холодного водоснабжения </w:t>
      </w:r>
      <w:r w:rsidR="00414DCB" w:rsidRPr="00414D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414DCB" w:rsidRPr="00414DCB">
        <w:rPr>
          <w:rFonts w:ascii="Times New Roman" w:hAnsi="Times New Roman" w:cs="Times New Roman"/>
          <w:sz w:val="28"/>
          <w:szCs w:val="28"/>
        </w:rPr>
        <w:t>ул.Красной</w:t>
      </w:r>
      <w:proofErr w:type="spellEnd"/>
      <w:r w:rsidR="00414DCB" w:rsidRPr="00414DCB">
        <w:rPr>
          <w:rFonts w:ascii="Times New Roman" w:hAnsi="Times New Roman" w:cs="Times New Roman"/>
          <w:sz w:val="28"/>
          <w:szCs w:val="28"/>
        </w:rPr>
        <w:t xml:space="preserve">, Октябрьской, Кирова, Советской, Школьной, Ленина, Калинина </w:t>
      </w:r>
      <w:proofErr w:type="spellStart"/>
      <w:r w:rsidR="00414DCB" w:rsidRPr="00414DCB">
        <w:rPr>
          <w:rFonts w:ascii="Times New Roman" w:hAnsi="Times New Roman" w:cs="Times New Roman"/>
          <w:sz w:val="28"/>
          <w:szCs w:val="28"/>
        </w:rPr>
        <w:t>с.Отрадо</w:t>
      </w:r>
      <w:proofErr w:type="spellEnd"/>
      <w:r w:rsidR="00414DCB" w:rsidRPr="00414DCB">
        <w:rPr>
          <w:rFonts w:ascii="Times New Roman" w:hAnsi="Times New Roman" w:cs="Times New Roman"/>
          <w:sz w:val="28"/>
          <w:szCs w:val="28"/>
        </w:rPr>
        <w:t>-Ольгинское протяженностью 0,666 метров</w:t>
      </w:r>
      <w:r w:rsidR="00414DCB">
        <w:rPr>
          <w:rFonts w:ascii="Times New Roman" w:hAnsi="Times New Roman" w:cs="Times New Roman"/>
          <w:sz w:val="28"/>
          <w:szCs w:val="28"/>
        </w:rPr>
        <w:t>,</w:t>
      </w:r>
      <w:r w:rsidR="00414DCB" w:rsidRPr="00414DC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14DCB" w:rsidRPr="00414DCB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="00414DCB" w:rsidRPr="00414DCB">
        <w:rPr>
          <w:rFonts w:ascii="Times New Roman" w:hAnsi="Times New Roman" w:cs="Times New Roman"/>
          <w:sz w:val="28"/>
          <w:szCs w:val="28"/>
        </w:rPr>
        <w:t xml:space="preserve">, Армавирская, Красная, Гоголя с. </w:t>
      </w:r>
      <w:proofErr w:type="spellStart"/>
      <w:r w:rsidR="00414DCB" w:rsidRPr="00414DCB">
        <w:rPr>
          <w:rFonts w:ascii="Times New Roman" w:hAnsi="Times New Roman" w:cs="Times New Roman"/>
          <w:sz w:val="28"/>
          <w:szCs w:val="28"/>
        </w:rPr>
        <w:t>Отрадо</w:t>
      </w:r>
      <w:proofErr w:type="spellEnd"/>
      <w:r w:rsidR="00414DCB" w:rsidRPr="00414DCB">
        <w:rPr>
          <w:rFonts w:ascii="Times New Roman" w:hAnsi="Times New Roman" w:cs="Times New Roman"/>
          <w:sz w:val="28"/>
          <w:szCs w:val="28"/>
        </w:rPr>
        <w:t xml:space="preserve">-Ольгинское общей протяженностью 990 метров и по ул. Горького </w:t>
      </w:r>
      <w:proofErr w:type="spellStart"/>
      <w:r w:rsidR="00414DCB" w:rsidRPr="00414DCB">
        <w:rPr>
          <w:rFonts w:ascii="Times New Roman" w:hAnsi="Times New Roman" w:cs="Times New Roman"/>
          <w:sz w:val="28"/>
          <w:szCs w:val="28"/>
        </w:rPr>
        <w:t>с.Новомихайловское</w:t>
      </w:r>
      <w:proofErr w:type="spellEnd"/>
      <w:r w:rsidR="00414DCB" w:rsidRPr="00414DCB">
        <w:rPr>
          <w:rFonts w:ascii="Times New Roman" w:hAnsi="Times New Roman" w:cs="Times New Roman"/>
          <w:sz w:val="28"/>
          <w:szCs w:val="28"/>
        </w:rPr>
        <w:t xml:space="preserve"> протяженностью 130 метров. </w:t>
      </w:r>
    </w:p>
    <w:p w14:paraId="7736F333" w14:textId="354B8F73" w:rsidR="006E02A7" w:rsidRPr="00266A04" w:rsidRDefault="006E02A7" w:rsidP="0026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02A7" w:rsidRPr="0026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A"/>
    <w:rsid w:val="0008319D"/>
    <w:rsid w:val="000B36F7"/>
    <w:rsid w:val="00207C45"/>
    <w:rsid w:val="00235963"/>
    <w:rsid w:val="00266A04"/>
    <w:rsid w:val="00370518"/>
    <w:rsid w:val="003A160B"/>
    <w:rsid w:val="00405367"/>
    <w:rsid w:val="00414DCB"/>
    <w:rsid w:val="005C0876"/>
    <w:rsid w:val="005E2443"/>
    <w:rsid w:val="005E4D17"/>
    <w:rsid w:val="00625B2A"/>
    <w:rsid w:val="00670A40"/>
    <w:rsid w:val="006E02A7"/>
    <w:rsid w:val="00744C9C"/>
    <w:rsid w:val="00AC5D97"/>
    <w:rsid w:val="00AD59EB"/>
    <w:rsid w:val="00BF3EEB"/>
    <w:rsid w:val="00C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A86"/>
  <w15:chartTrackingRefBased/>
  <w15:docId w15:val="{1E513D7D-4B9F-4148-8371-53CE8CF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B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B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B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B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B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B2A"/>
    <w:rPr>
      <w:b/>
      <w:bCs/>
      <w:smallCaps/>
      <w:color w:val="2F5496" w:themeColor="accent1" w:themeShade="BF"/>
      <w:spacing w:val="5"/>
    </w:rPr>
  </w:style>
  <w:style w:type="paragraph" w:customStyle="1" w:styleId="text-align-center">
    <w:name w:val="text-align-center"/>
    <w:basedOn w:val="a"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D59EB"/>
    <w:rPr>
      <w:b/>
      <w:bCs/>
    </w:rPr>
  </w:style>
  <w:style w:type="paragraph" w:styleId="ad">
    <w:name w:val="Normal (Web)"/>
    <w:basedOn w:val="a"/>
    <w:uiPriority w:val="99"/>
    <w:semiHidden/>
    <w:unhideWhenUsed/>
    <w:rsid w:val="00AD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1DCE-42E0-4064-8419-6D9E913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2025-05-06T06:18:00Z</cp:lastPrinted>
  <dcterms:created xsi:type="dcterms:W3CDTF">2025-05-06T05:20:00Z</dcterms:created>
  <dcterms:modified xsi:type="dcterms:W3CDTF">2025-05-12T05:52:00Z</dcterms:modified>
</cp:coreProperties>
</file>