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8db3e2 [1311]" angle="-135" focus="50%" type="gradient"/>
    </v:background>
  </w:background>
  <w:body>
    <w:p w:rsidR="00B52D55" w:rsidRPr="007C50A3" w:rsidRDefault="0082725C" w:rsidP="00242B40">
      <w:pPr>
        <w:spacing w:after="0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  <w:r w:rsidRPr="007C50A3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4457072</wp:posOffset>
            </wp:positionH>
            <wp:positionV relativeFrom="paragraph">
              <wp:posOffset>-507142</wp:posOffset>
            </wp:positionV>
            <wp:extent cx="2466166" cy="1535849"/>
            <wp:effectExtent l="171450" t="133350" r="391334" b="350101"/>
            <wp:wrapNone/>
            <wp:docPr id="1" name="Рисунок 0" descr="image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166" cy="1535849"/>
                    </a:xfrm>
                    <a:prstGeom prst="flowChartPunchedCard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            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u w:val="single"/>
        </w:rPr>
        <w:t>ВНИМАНИЕ ВСЕМ!!!</w:t>
      </w:r>
    </w:p>
    <w:p w:rsidR="00B52D55" w:rsidRPr="007C50A3" w:rsidRDefault="00B52D55" w:rsidP="00B52D5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</w:t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ДЕЙСТВИЯ ПО СИГНАЛУ</w:t>
      </w:r>
    </w:p>
    <w:p w:rsidR="00B52D55" w:rsidRPr="007C50A3" w:rsidRDefault="00B52D55" w:rsidP="00242B4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</w:t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ГРАЖДАНСКОЙ ОБОРОНЫ</w:t>
      </w:r>
    </w:p>
    <w:p w:rsidR="00523113" w:rsidRDefault="00523113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4F1992" w:rsidRPr="007C50A3" w:rsidRDefault="00523113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D55" w:rsidRPr="00242B40">
        <w:rPr>
          <w:rFonts w:ascii="Times New Roman" w:hAnsi="Times New Roman" w:cs="Times New Roman"/>
          <w:sz w:val="28"/>
          <w:szCs w:val="28"/>
        </w:rPr>
        <w:t>Для оповещения населения об угрозе возникновения или возникновении чрезвычайной ситуации, а также в военное время, при возникновении воздушной, химической или радиационной опасности в системе ГО и ЧС установлен единый сигнал</w:t>
      </w:r>
      <w:r w:rsidR="00B52D55">
        <w:rPr>
          <w:rFonts w:ascii="Times New Roman" w:hAnsi="Times New Roman" w:cs="Times New Roman"/>
          <w:sz w:val="32"/>
          <w:szCs w:val="32"/>
        </w:rPr>
        <w:t xml:space="preserve"> </w:t>
      </w:r>
      <w:r w:rsidR="00B52D55" w:rsidRPr="007C50A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«ВНИМАНИЕ ВСЕМ!!!»</w:t>
      </w:r>
    </w:p>
    <w:p w:rsidR="00242B40" w:rsidRDefault="00EE5738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11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ЗАПОМНИТЕ: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42B40">
        <w:rPr>
          <w:rFonts w:ascii="Times New Roman" w:hAnsi="Times New Roman" w:cs="Times New Roman"/>
          <w:sz w:val="28"/>
          <w:szCs w:val="28"/>
        </w:rPr>
        <w:t>Услышав звучание сирен, прерывистые производственные и транспортные гудки, немедленно включите громкоговоритель, радиоприемник или телевизор и внимательно выслушайте экстренное сообщение управления гражданской обороны. При нахождении на работе и в общественных местах выслушайте сообщение администрации или сами обратитесь к ней за разъяснением о причине подачи сигнала. При отсутствии  или неисправности у Вас теле- или радиоприемника обратитесь за информацией к соседям. Вовремя полученная Вами и правильно понятая информация поможет Вам своевременно принять необходимые меры защиты. Будьте внимательны к последующим сообщениям управления гражданской обороны.</w:t>
      </w:r>
    </w:p>
    <w:p w:rsidR="00EE5738" w:rsidRPr="007C50A3" w:rsidRDefault="00242B40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C50A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</w:t>
      </w:r>
      <w:r w:rsidR="00EE5738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ВАШИ ДЕЙСТВИЯ ПО СИГНАЛУ ОПОВЕЩЕНИЯ</w:t>
      </w:r>
    </w:p>
    <w:tbl>
      <w:tblPr>
        <w:tblStyle w:val="a9"/>
        <w:tblW w:w="0" w:type="auto"/>
        <w:tblLook w:val="04A0"/>
      </w:tblPr>
      <w:tblGrid>
        <w:gridCol w:w="3085"/>
        <w:gridCol w:w="3402"/>
        <w:gridCol w:w="4195"/>
      </w:tblGrid>
      <w:tr w:rsidR="007C50A3" w:rsidRPr="007C50A3" w:rsidTr="007C50A3"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сигнал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способ передачи</w:t>
            </w:r>
          </w:p>
        </w:tc>
        <w:tc>
          <w:tcPr>
            <w:tcW w:w="41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ваши действия</w:t>
            </w:r>
          </w:p>
        </w:tc>
      </w:tr>
      <w:tr w:rsidR="00EE5738" w:rsidRPr="00242B40" w:rsidTr="007C50A3">
        <w:tc>
          <w:tcPr>
            <w:tcW w:w="3085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E5738" w:rsidRPr="007C50A3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«Воздушная тревога»</w:t>
            </w:r>
          </w:p>
          <w:p w:rsidR="00EE5738" w:rsidRPr="00242B40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(подается при воздушной опасности)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E5738" w:rsidRPr="00242B40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Сигнал и рекомендации органов ГО и ЧС передаются по радио, телевидению и радиоприемникам УКВ</w:t>
            </w:r>
          </w:p>
        </w:tc>
        <w:tc>
          <w:tcPr>
            <w:tcW w:w="4195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*отключите электроэнергию, газ, пар, воду, все оборудование, закройте окна;</w:t>
            </w:r>
          </w:p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*взять средства индивидуальной защиты, документы, одежду, запас продуктов и воды;</w:t>
            </w:r>
          </w:p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</w:t>
            </w:r>
            <w:r w:rsidR="00986827" w:rsidRPr="00242B40">
              <w:rPr>
                <w:rFonts w:ascii="Times New Roman" w:hAnsi="Times New Roman" w:cs="Times New Roman"/>
              </w:rPr>
              <w:t>пройти в закрепленное защитное сооружение.</w:t>
            </w:r>
          </w:p>
        </w:tc>
      </w:tr>
      <w:tr w:rsidR="00EE5738" w:rsidRPr="00242B40" w:rsidTr="007C50A3">
        <w:tc>
          <w:tcPr>
            <w:tcW w:w="3085" w:type="dxa"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«Отбой воздушной тревоги»</w:t>
            </w:r>
            <w:r w:rsidRPr="00242B40">
              <w:rPr>
                <w:rFonts w:ascii="Times New Roman" w:hAnsi="Times New Roman" w:cs="Times New Roman"/>
              </w:rPr>
              <w:t xml:space="preserve"> (</w:t>
            </w:r>
            <w:r w:rsidR="00242B40" w:rsidRPr="00242B40">
              <w:rPr>
                <w:rFonts w:ascii="Times New Roman" w:hAnsi="Times New Roman" w:cs="Times New Roman"/>
              </w:rPr>
              <w:t>подается при миновании угрозы)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EE5738" w:rsidRPr="00242B40" w:rsidRDefault="00242B40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Для населения по радио, телевидению, звукоусилительными подвижными станциями передаются сообщения и рекомендации органа управления отдела по делам ГО и ЧС</w:t>
            </w:r>
          </w:p>
        </w:tc>
        <w:tc>
          <w:tcPr>
            <w:tcW w:w="4195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*возвратиться к местам работы и проживания;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*быть готовым к повторному нападению противника;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*иметь при себе средства индивидуальной защиты.</w:t>
            </w:r>
          </w:p>
        </w:tc>
      </w:tr>
      <w:tr w:rsidR="00EE5738" w:rsidRPr="00242B40" w:rsidTr="007C50A3">
        <w:tc>
          <w:tcPr>
            <w:tcW w:w="3085" w:type="dxa"/>
            <w:tcBorders>
              <w:left w:val="single" w:sz="18" w:space="0" w:color="auto"/>
            </w:tcBorders>
            <w:shd w:val="clear" w:color="auto" w:fill="548DD4" w:themeFill="text2" w:themeFillTint="99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«Угроза химического заражения»</w:t>
            </w:r>
            <w:r w:rsidRPr="00242B40">
              <w:rPr>
                <w:rFonts w:ascii="Times New Roman" w:hAnsi="Times New Roman" w:cs="Times New Roman"/>
              </w:rPr>
              <w:t xml:space="preserve"> (подается при непосредственной угрозе химического заражения)</w:t>
            </w:r>
          </w:p>
        </w:tc>
        <w:tc>
          <w:tcPr>
            <w:tcW w:w="3402" w:type="dxa"/>
            <w:shd w:val="clear" w:color="auto" w:fill="548DD4" w:themeFill="text2" w:themeFillTint="99"/>
            <w:vAlign w:val="center"/>
          </w:tcPr>
          <w:p w:rsidR="00EE5738" w:rsidRPr="00242B40" w:rsidRDefault="00242B40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По радио и телевидению передаются сообщения и рекомендации органа управления  по делам ГО и ЧС</w:t>
            </w:r>
          </w:p>
        </w:tc>
        <w:tc>
          <w:tcPr>
            <w:tcW w:w="4195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*надеть противогазы, подготовить непромокаемые пленки, накидки, плащи, сапоги;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*загерметизировать помещения и не покидать их без разрешения;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*отключить вентиляцию, нагревательные приборы;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*загерметизировать продукты питания и воду в закрытых емкостях;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*укрыться в защитном сооружении.</w:t>
            </w:r>
          </w:p>
        </w:tc>
      </w:tr>
      <w:tr w:rsidR="00EE5738" w:rsidRPr="00242B40" w:rsidTr="007C50A3"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:rsidR="00EE5738" w:rsidRPr="007C50A3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«Угроза радиоактивного заражения»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По радио и телевидению передаются сообщения и рекомендации органа управления по делам ГО и ЧС</w:t>
            </w:r>
          </w:p>
        </w:tc>
        <w:tc>
          <w:tcPr>
            <w:tcW w:w="419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3300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*отключить вентиляцию, оборудование;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*привести в готовность обеспечить герметизацию производственных и жилых помещений;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*продукты питания и запасы оды в закрытых емкостях;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*принять йодистый препарат;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*укрыться в защитном сооружении.</w:t>
            </w:r>
          </w:p>
        </w:tc>
      </w:tr>
    </w:tbl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P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A063A7" w:rsidRDefault="00A063A7" w:rsidP="00A063A7">
      <w:pPr>
        <w:rPr>
          <w:rFonts w:ascii="Times New Roman" w:hAnsi="Times New Roman" w:cs="Times New Roman"/>
          <w:sz w:val="32"/>
          <w:szCs w:val="32"/>
        </w:rPr>
      </w:pPr>
    </w:p>
    <w:p w:rsidR="00EE5738" w:rsidRPr="00A063A7" w:rsidRDefault="00A063A7" w:rsidP="00A063A7">
      <w:pPr>
        <w:tabs>
          <w:tab w:val="left" w:pos="606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EE5738" w:rsidRPr="00A063A7" w:rsidSect="00242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19" w:rsidRDefault="00E70219" w:rsidP="002A1F85">
      <w:pPr>
        <w:spacing w:after="0" w:line="240" w:lineRule="auto"/>
      </w:pPr>
      <w:r>
        <w:separator/>
      </w:r>
    </w:p>
  </w:endnote>
  <w:endnote w:type="continuationSeparator" w:id="1">
    <w:p w:rsidR="00E70219" w:rsidRDefault="00E70219" w:rsidP="002A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19" w:rsidRDefault="00E70219" w:rsidP="002A1F85">
      <w:pPr>
        <w:spacing w:after="0" w:line="240" w:lineRule="auto"/>
      </w:pPr>
      <w:r>
        <w:separator/>
      </w:r>
    </w:p>
  </w:footnote>
  <w:footnote w:type="continuationSeparator" w:id="1">
    <w:p w:rsidR="00E70219" w:rsidRDefault="00E70219" w:rsidP="002A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4D19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7" o:spid="_x0000_s2050" type="#_x0000_t136" style="position:absolute;margin-left:0;margin-top:0;width:667.45pt;height:70.2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4D19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8" o:spid="_x0000_s2051" type="#_x0000_t136" style="position:absolute;margin-left:0;margin-top:0;width:667.45pt;height:70.2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4D198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6" o:spid="_x0000_s2049" type="#_x0000_t136" style="position:absolute;margin-left:0;margin-top:0;width:667.45pt;height:70.2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7170">
      <o:colormru v:ext="edit" colors="#06c,#cc0,#ff6"/>
      <o:colormenu v:ext="edit" fillcolor="#ff6" strokecolor="none [2415]" extrusioncolor="#06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F85"/>
    <w:rsid w:val="000F488A"/>
    <w:rsid w:val="00194B93"/>
    <w:rsid w:val="00242B40"/>
    <w:rsid w:val="002A1F85"/>
    <w:rsid w:val="003F4867"/>
    <w:rsid w:val="004451E3"/>
    <w:rsid w:val="004D1981"/>
    <w:rsid w:val="004F1992"/>
    <w:rsid w:val="00523113"/>
    <w:rsid w:val="007C25BA"/>
    <w:rsid w:val="007C50A3"/>
    <w:rsid w:val="0082725C"/>
    <w:rsid w:val="008D5A04"/>
    <w:rsid w:val="008D6DE4"/>
    <w:rsid w:val="00900C1E"/>
    <w:rsid w:val="00986827"/>
    <w:rsid w:val="00A063A7"/>
    <w:rsid w:val="00B403A0"/>
    <w:rsid w:val="00B52D55"/>
    <w:rsid w:val="00C7286E"/>
    <w:rsid w:val="00E70219"/>
    <w:rsid w:val="00EA37FB"/>
    <w:rsid w:val="00EE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6c,#cc0,#ff6"/>
      <o:colormenu v:ext="edit" fillcolor="#ff6" strokecolor="none [2415]" extrusioncolor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F85"/>
  </w:style>
  <w:style w:type="paragraph" w:styleId="a5">
    <w:name w:val="footer"/>
    <w:basedOn w:val="a"/>
    <w:link w:val="a6"/>
    <w:uiPriority w:val="99"/>
    <w:semiHidden/>
    <w:unhideWhenUsed/>
    <w:rsid w:val="002A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F85"/>
  </w:style>
  <w:style w:type="paragraph" w:styleId="a7">
    <w:name w:val="Balloon Text"/>
    <w:basedOn w:val="a"/>
    <w:link w:val="a8"/>
    <w:uiPriority w:val="99"/>
    <w:semiHidden/>
    <w:unhideWhenUsed/>
    <w:rsid w:val="0082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2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5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2017-02-17T16:42:00Z</dcterms:created>
  <dcterms:modified xsi:type="dcterms:W3CDTF">2017-02-17T16:42:00Z</dcterms:modified>
</cp:coreProperties>
</file>